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51" w:rsidRDefault="004D4C93" w:rsidP="004D4C93">
      <w:pPr>
        <w:tabs>
          <w:tab w:val="left" w:pos="1080"/>
        </w:tabs>
        <w:contextualSpacing/>
        <w:jc w:val="center"/>
        <w:rPr>
          <w:rFonts w:ascii="Times New Roman" w:hAnsi="Times New Roman"/>
          <w:b/>
          <w:sz w:val="28"/>
          <w:szCs w:val="28"/>
        </w:rPr>
      </w:pPr>
      <w:r w:rsidRPr="004D4C93">
        <w:rPr>
          <w:rFonts w:ascii="Times New Roman" w:hAnsi="Times New Roman"/>
          <w:b/>
          <w:sz w:val="28"/>
          <w:szCs w:val="28"/>
        </w:rPr>
        <w:t>PROFESSIONAL SAVDODA MOTIVATSIYA ISHTIROKI KANALLARINING TARQATILISH TAVSIFI</w:t>
      </w:r>
    </w:p>
    <w:p w:rsidR="00237FD9" w:rsidRPr="004D4C93" w:rsidRDefault="00237FD9" w:rsidP="007C4BC7">
      <w:pPr>
        <w:tabs>
          <w:tab w:val="left" w:pos="1080"/>
        </w:tabs>
        <w:contextualSpacing/>
        <w:rPr>
          <w:rFonts w:ascii="Times New Roman" w:hAnsi="Times New Roman"/>
          <w:b/>
          <w:sz w:val="28"/>
          <w:szCs w:val="28"/>
        </w:rPr>
      </w:pPr>
    </w:p>
    <w:p w:rsidR="00237FD9" w:rsidRDefault="00237FD9" w:rsidP="00237FD9">
      <w:pPr>
        <w:spacing w:line="276" w:lineRule="auto"/>
        <w:jc w:val="right"/>
        <w:rPr>
          <w:rFonts w:ascii="Times New Roman" w:eastAsiaTheme="minorHAnsi" w:hAnsi="Times New Roman"/>
          <w:b/>
          <w:sz w:val="24"/>
          <w:szCs w:val="24"/>
          <w:lang w:eastAsia="en-US"/>
        </w:rPr>
      </w:pPr>
      <w:proofErr w:type="spellStart"/>
      <w:r>
        <w:rPr>
          <w:rFonts w:ascii="Times New Roman" w:hAnsi="Times New Roman"/>
          <w:b/>
          <w:sz w:val="24"/>
          <w:szCs w:val="24"/>
        </w:rPr>
        <w:t>Husanova</w:t>
      </w:r>
      <w:proofErr w:type="spellEnd"/>
      <w:r>
        <w:rPr>
          <w:rFonts w:ascii="Times New Roman" w:hAnsi="Times New Roman"/>
          <w:b/>
          <w:sz w:val="24"/>
          <w:szCs w:val="24"/>
        </w:rPr>
        <w:t xml:space="preserve"> </w:t>
      </w:r>
      <w:proofErr w:type="spellStart"/>
      <w:r>
        <w:rPr>
          <w:rFonts w:ascii="Times New Roman" w:hAnsi="Times New Roman"/>
          <w:b/>
          <w:sz w:val="24"/>
          <w:szCs w:val="24"/>
        </w:rPr>
        <w:t>Gulchexra</w:t>
      </w:r>
      <w:proofErr w:type="spellEnd"/>
      <w:r>
        <w:rPr>
          <w:rFonts w:ascii="Times New Roman" w:hAnsi="Times New Roman"/>
          <w:b/>
          <w:sz w:val="24"/>
          <w:szCs w:val="24"/>
        </w:rPr>
        <w:t xml:space="preserve"> </w:t>
      </w:r>
      <w:proofErr w:type="spellStart"/>
      <w:r>
        <w:rPr>
          <w:rFonts w:ascii="Times New Roman" w:hAnsi="Times New Roman"/>
          <w:b/>
          <w:sz w:val="24"/>
          <w:szCs w:val="24"/>
        </w:rPr>
        <w:t>Sayfullayevna</w:t>
      </w:r>
      <w:proofErr w:type="spellEnd"/>
    </w:p>
    <w:p w:rsidR="00237FD9" w:rsidRDefault="00237FD9" w:rsidP="00237FD9">
      <w:pPr>
        <w:spacing w:line="276" w:lineRule="auto"/>
        <w:jc w:val="right"/>
        <w:rPr>
          <w:rFonts w:ascii="Times New Roman" w:hAnsi="Times New Roman"/>
          <w:b/>
          <w:sz w:val="24"/>
          <w:szCs w:val="24"/>
        </w:rPr>
      </w:pPr>
      <w:proofErr w:type="spellStart"/>
      <w:r>
        <w:rPr>
          <w:rFonts w:ascii="Times New Roman" w:hAnsi="Times New Roman"/>
          <w:b/>
          <w:sz w:val="24"/>
          <w:szCs w:val="24"/>
        </w:rPr>
        <w:t>Xalqaro</w:t>
      </w:r>
      <w:proofErr w:type="spellEnd"/>
      <w:r>
        <w:rPr>
          <w:rFonts w:ascii="Times New Roman" w:hAnsi="Times New Roman"/>
          <w:b/>
          <w:sz w:val="24"/>
          <w:szCs w:val="24"/>
        </w:rPr>
        <w:t xml:space="preserve"> </w:t>
      </w:r>
      <w:proofErr w:type="spellStart"/>
      <w:r>
        <w:rPr>
          <w:rFonts w:ascii="Times New Roman" w:hAnsi="Times New Roman"/>
          <w:b/>
          <w:sz w:val="24"/>
          <w:szCs w:val="24"/>
        </w:rPr>
        <w:t>Nordik</w:t>
      </w:r>
      <w:proofErr w:type="spellEnd"/>
      <w:r>
        <w:rPr>
          <w:rFonts w:ascii="Times New Roman" w:hAnsi="Times New Roman"/>
          <w:b/>
          <w:sz w:val="24"/>
          <w:szCs w:val="24"/>
        </w:rPr>
        <w:t xml:space="preserve"> </w:t>
      </w:r>
      <w:proofErr w:type="spellStart"/>
      <w:r>
        <w:rPr>
          <w:rFonts w:ascii="Times New Roman" w:hAnsi="Times New Roman"/>
          <w:b/>
          <w:sz w:val="24"/>
          <w:szCs w:val="24"/>
        </w:rPr>
        <w:t>universiteti</w:t>
      </w:r>
      <w:proofErr w:type="spellEnd"/>
    </w:p>
    <w:p w:rsidR="00237FD9" w:rsidRDefault="00237FD9" w:rsidP="00237FD9">
      <w:pPr>
        <w:spacing w:line="276" w:lineRule="auto"/>
        <w:jc w:val="right"/>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Iqtisodiyot</w:t>
      </w:r>
      <w:proofErr w:type="spellEnd"/>
      <w:r>
        <w:rPr>
          <w:rFonts w:ascii="Times New Roman" w:eastAsia="Times New Roman" w:hAnsi="Times New Roman"/>
          <w:b/>
          <w:sz w:val="24"/>
          <w:szCs w:val="24"/>
          <w:lang w:eastAsia="ru-RU"/>
        </w:rPr>
        <w:t xml:space="preserve"> </w:t>
      </w:r>
      <w:proofErr w:type="spellStart"/>
      <w:proofErr w:type="gramStart"/>
      <w:r>
        <w:rPr>
          <w:rFonts w:ascii="Times New Roman" w:eastAsia="Times New Roman" w:hAnsi="Times New Roman"/>
          <w:b/>
          <w:sz w:val="24"/>
          <w:szCs w:val="24"/>
          <w:lang w:eastAsia="ru-RU"/>
        </w:rPr>
        <w:t>va</w:t>
      </w:r>
      <w:proofErr w:type="spellEnd"/>
      <w:proofErr w:type="gram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biznesni</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boshqarish</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kafedrasi</w:t>
      </w:r>
      <w:proofErr w:type="spellEnd"/>
    </w:p>
    <w:p w:rsidR="00237FD9" w:rsidRDefault="00237FD9" w:rsidP="00237FD9">
      <w:pPr>
        <w:spacing w:line="276" w:lineRule="auto"/>
        <w:jc w:val="right"/>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I.f.f.d</w:t>
      </w:r>
      <w:proofErr w:type="spellEnd"/>
      <w:r>
        <w:rPr>
          <w:rFonts w:ascii="Times New Roman" w:eastAsia="Times New Roman" w:hAnsi="Times New Roman"/>
          <w:b/>
          <w:sz w:val="24"/>
          <w:szCs w:val="24"/>
          <w:lang w:eastAsia="ru-RU"/>
        </w:rPr>
        <w:t>., PhD.</w:t>
      </w:r>
    </w:p>
    <w:p w:rsidR="00237FD9" w:rsidRDefault="007C4BC7" w:rsidP="00237FD9">
      <w:pPr>
        <w:spacing w:line="276" w:lineRule="auto"/>
        <w:jc w:val="right"/>
        <w:rPr>
          <w:rFonts w:ascii="Times New Roman" w:eastAsiaTheme="minorHAnsi" w:hAnsi="Times New Roman" w:cstheme="minorBidi"/>
          <w:b/>
          <w:sz w:val="24"/>
          <w:szCs w:val="24"/>
          <w:lang w:eastAsia="en-US"/>
        </w:rPr>
      </w:pPr>
      <w:hyperlink r:id="rId5" w:history="1">
        <w:r w:rsidR="00237FD9">
          <w:rPr>
            <w:rStyle w:val="a4"/>
            <w:rFonts w:ascii="Times New Roman" w:hAnsi="Times New Roman"/>
            <w:b/>
            <w:sz w:val="24"/>
            <w:szCs w:val="24"/>
          </w:rPr>
          <w:t>g.xusanova@nordicuniversity.org</w:t>
        </w:r>
      </w:hyperlink>
      <w:r w:rsidR="00237FD9">
        <w:rPr>
          <w:rFonts w:ascii="Times New Roman" w:hAnsi="Times New Roman"/>
          <w:b/>
          <w:sz w:val="24"/>
          <w:szCs w:val="24"/>
        </w:rPr>
        <w:t xml:space="preserve">  </w:t>
      </w:r>
    </w:p>
    <w:p w:rsidR="00237FD9" w:rsidRDefault="00237FD9" w:rsidP="00237FD9">
      <w:pPr>
        <w:spacing w:line="360" w:lineRule="auto"/>
        <w:ind w:firstLine="720"/>
        <w:jc w:val="right"/>
        <w:rPr>
          <w:rFonts w:ascii="Times New Roman" w:hAnsi="Times New Roman"/>
          <w:b/>
          <w:sz w:val="24"/>
          <w:szCs w:val="24"/>
        </w:rPr>
      </w:pPr>
      <w:r>
        <w:rPr>
          <w:rFonts w:ascii="Times New Roman" w:hAnsi="Times New Roman"/>
          <w:b/>
          <w:sz w:val="24"/>
          <w:szCs w:val="24"/>
        </w:rPr>
        <w:t>ORCID: 0009-0002-7621-4008</w:t>
      </w:r>
    </w:p>
    <w:p w:rsidR="00237FD9" w:rsidRDefault="00237FD9" w:rsidP="00237FD9">
      <w:pPr>
        <w:spacing w:line="360" w:lineRule="auto"/>
        <w:ind w:firstLine="720"/>
        <w:jc w:val="right"/>
        <w:rPr>
          <w:rFonts w:ascii="Times New Roman" w:hAnsi="Times New Roman"/>
          <w:b/>
          <w:sz w:val="24"/>
          <w:szCs w:val="24"/>
        </w:rPr>
      </w:pPr>
      <w:proofErr w:type="spellStart"/>
      <w:r>
        <w:rPr>
          <w:rFonts w:ascii="Times New Roman" w:hAnsi="Times New Roman"/>
          <w:b/>
          <w:sz w:val="24"/>
          <w:szCs w:val="24"/>
        </w:rPr>
        <w:t>Habibjonov</w:t>
      </w:r>
      <w:proofErr w:type="spellEnd"/>
      <w:r>
        <w:rPr>
          <w:rFonts w:ascii="Times New Roman" w:hAnsi="Times New Roman"/>
          <w:b/>
          <w:sz w:val="24"/>
          <w:szCs w:val="24"/>
        </w:rPr>
        <w:t xml:space="preserve"> </w:t>
      </w:r>
      <w:proofErr w:type="spellStart"/>
      <w:r>
        <w:rPr>
          <w:rFonts w:ascii="Times New Roman" w:hAnsi="Times New Roman"/>
          <w:b/>
          <w:sz w:val="24"/>
          <w:szCs w:val="24"/>
        </w:rPr>
        <w:t>Usmonjon</w:t>
      </w:r>
      <w:proofErr w:type="spellEnd"/>
      <w:r>
        <w:rPr>
          <w:rFonts w:ascii="Times New Roman" w:hAnsi="Times New Roman"/>
          <w:b/>
          <w:sz w:val="24"/>
          <w:szCs w:val="24"/>
        </w:rPr>
        <w:t xml:space="preserve"> </w:t>
      </w:r>
      <w:proofErr w:type="spellStart"/>
      <w:r>
        <w:rPr>
          <w:rFonts w:ascii="Times New Roman" w:hAnsi="Times New Roman"/>
          <w:b/>
          <w:sz w:val="24"/>
          <w:szCs w:val="24"/>
        </w:rPr>
        <w:t>Sherzodjon</w:t>
      </w:r>
      <w:proofErr w:type="spellEnd"/>
      <w:r>
        <w:rPr>
          <w:rFonts w:ascii="Times New Roman" w:hAnsi="Times New Roman"/>
          <w:b/>
          <w:sz w:val="24"/>
          <w:szCs w:val="24"/>
        </w:rPr>
        <w:t xml:space="preserve"> </w:t>
      </w:r>
      <w:proofErr w:type="spellStart"/>
      <w:r>
        <w:rPr>
          <w:rFonts w:ascii="Times New Roman" w:hAnsi="Times New Roman"/>
          <w:b/>
          <w:sz w:val="24"/>
          <w:szCs w:val="24"/>
        </w:rPr>
        <w:t>o’g’li</w:t>
      </w:r>
      <w:proofErr w:type="spellEnd"/>
    </w:p>
    <w:p w:rsidR="00237FD9" w:rsidRDefault="00237FD9" w:rsidP="00237FD9">
      <w:pPr>
        <w:spacing w:line="276" w:lineRule="auto"/>
        <w:jc w:val="right"/>
        <w:rPr>
          <w:rFonts w:ascii="Times New Roman" w:hAnsi="Times New Roman"/>
          <w:b/>
          <w:sz w:val="24"/>
          <w:szCs w:val="24"/>
        </w:rPr>
      </w:pPr>
      <w:proofErr w:type="spellStart"/>
      <w:r>
        <w:rPr>
          <w:rFonts w:ascii="Times New Roman" w:hAnsi="Times New Roman"/>
          <w:b/>
          <w:sz w:val="24"/>
          <w:szCs w:val="24"/>
        </w:rPr>
        <w:t>Xalqaro</w:t>
      </w:r>
      <w:proofErr w:type="spellEnd"/>
      <w:r>
        <w:rPr>
          <w:rFonts w:ascii="Times New Roman" w:hAnsi="Times New Roman"/>
          <w:b/>
          <w:sz w:val="24"/>
          <w:szCs w:val="24"/>
        </w:rPr>
        <w:t xml:space="preserve"> </w:t>
      </w:r>
      <w:proofErr w:type="spellStart"/>
      <w:r>
        <w:rPr>
          <w:rFonts w:ascii="Times New Roman" w:hAnsi="Times New Roman"/>
          <w:b/>
          <w:sz w:val="24"/>
          <w:szCs w:val="24"/>
        </w:rPr>
        <w:t>Nordik</w:t>
      </w:r>
      <w:proofErr w:type="spellEnd"/>
      <w:r>
        <w:rPr>
          <w:rFonts w:ascii="Times New Roman" w:hAnsi="Times New Roman"/>
          <w:b/>
          <w:sz w:val="24"/>
          <w:szCs w:val="24"/>
        </w:rPr>
        <w:t xml:space="preserve"> </w:t>
      </w:r>
      <w:proofErr w:type="spellStart"/>
      <w:r>
        <w:rPr>
          <w:rFonts w:ascii="Times New Roman" w:hAnsi="Times New Roman"/>
          <w:b/>
          <w:sz w:val="24"/>
          <w:szCs w:val="24"/>
        </w:rPr>
        <w:t>universiteti</w:t>
      </w:r>
      <w:proofErr w:type="spellEnd"/>
    </w:p>
    <w:p w:rsidR="00237FD9" w:rsidRDefault="007C4BC7" w:rsidP="00237FD9">
      <w:pPr>
        <w:spacing w:line="276" w:lineRule="auto"/>
        <w:jc w:val="right"/>
        <w:rPr>
          <w:rFonts w:ascii="Times New Roman" w:hAnsi="Times New Roman"/>
          <w:b/>
          <w:sz w:val="24"/>
          <w:szCs w:val="24"/>
        </w:rPr>
      </w:pPr>
      <w:hyperlink r:id="rId6" w:history="1">
        <w:r w:rsidR="00237FD9">
          <w:rPr>
            <w:rStyle w:val="a4"/>
            <w:rFonts w:ascii="Times New Roman" w:hAnsi="Times New Roman"/>
            <w:b/>
            <w:sz w:val="24"/>
            <w:szCs w:val="24"/>
          </w:rPr>
          <w:t>Habibjonovusmonjon9@gmail.com</w:t>
        </w:r>
      </w:hyperlink>
      <w:r w:rsidR="00237FD9">
        <w:rPr>
          <w:rFonts w:ascii="Times New Roman" w:hAnsi="Times New Roman"/>
          <w:b/>
          <w:sz w:val="24"/>
          <w:szCs w:val="24"/>
        </w:rPr>
        <w:t xml:space="preserve"> </w:t>
      </w:r>
    </w:p>
    <w:p w:rsidR="004D4C93" w:rsidRDefault="00237FD9" w:rsidP="00237FD9">
      <w:pPr>
        <w:spacing w:line="360" w:lineRule="auto"/>
        <w:ind w:firstLine="720"/>
        <w:jc w:val="right"/>
        <w:rPr>
          <w:rFonts w:ascii="Times New Roman" w:hAnsi="Times New Roman"/>
          <w:b/>
          <w:sz w:val="24"/>
          <w:szCs w:val="24"/>
        </w:rPr>
      </w:pPr>
      <w:r>
        <w:rPr>
          <w:rFonts w:ascii="Times New Roman" w:hAnsi="Times New Roman"/>
          <w:b/>
          <w:sz w:val="24"/>
          <w:szCs w:val="24"/>
        </w:rPr>
        <w:t>(ORCID 0009-0005-6345-483X)</w:t>
      </w:r>
    </w:p>
    <w:p w:rsidR="00237FD9" w:rsidRPr="00237FD9" w:rsidRDefault="00237FD9" w:rsidP="00237FD9">
      <w:pPr>
        <w:spacing w:line="360" w:lineRule="auto"/>
        <w:ind w:firstLine="720"/>
        <w:jc w:val="both"/>
        <w:rPr>
          <w:rFonts w:ascii="Times New Roman" w:hAnsi="Times New Roman"/>
          <w:b/>
          <w:sz w:val="28"/>
          <w:szCs w:val="24"/>
        </w:rPr>
      </w:pPr>
      <w:proofErr w:type="spellStart"/>
      <w:r w:rsidRPr="00237FD9">
        <w:rPr>
          <w:rFonts w:ascii="Times New Roman" w:hAnsi="Times New Roman"/>
          <w:b/>
          <w:sz w:val="28"/>
          <w:szCs w:val="24"/>
        </w:rPr>
        <w:t>Annotatsiya</w:t>
      </w:r>
      <w:proofErr w:type="spellEnd"/>
    </w:p>
    <w:p w:rsidR="007D4551" w:rsidRDefault="007D4551" w:rsidP="007D4551">
      <w:pPr>
        <w:tabs>
          <w:tab w:val="left" w:pos="1080"/>
        </w:tabs>
        <w:spacing w:line="360" w:lineRule="auto"/>
        <w:ind w:firstLine="720"/>
        <w:jc w:val="both"/>
        <w:rPr>
          <w:rFonts w:ascii="Times New Roman" w:hAnsi="Times New Roman"/>
          <w:sz w:val="28"/>
          <w:szCs w:val="28"/>
        </w:rPr>
      </w:pPr>
      <w:r w:rsidRPr="00B817A0">
        <w:rPr>
          <w:rFonts w:ascii="Times New Roman" w:hAnsi="Times New Roman"/>
          <w:sz w:val="28"/>
          <w:szCs w:val="28"/>
        </w:rPr>
        <w:t xml:space="preserve">Professional </w:t>
      </w: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ishlash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samaradorlikka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w:t>
      </w:r>
      <w:r>
        <w:rPr>
          <w:rFonts w:ascii="Times New Roman" w:hAnsi="Times New Roman"/>
          <w:sz w:val="28"/>
          <w:szCs w:val="28"/>
        </w:rPr>
        <w:t>’</w:t>
      </w:r>
      <w:r w:rsidRPr="00B817A0">
        <w:rPr>
          <w:rFonts w:ascii="Times New Roman" w:hAnsi="Times New Roman"/>
          <w:sz w:val="28"/>
          <w:szCs w:val="28"/>
        </w:rPr>
        <w:t>sir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qiluvchi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omil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hisoblanadi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Ishtirok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etishni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rag</w:t>
      </w:r>
      <w:r>
        <w:rPr>
          <w:rFonts w:ascii="Times New Roman" w:hAnsi="Times New Roman"/>
          <w:sz w:val="28"/>
          <w:szCs w:val="28"/>
        </w:rPr>
        <w:t>’</w:t>
      </w:r>
      <w:r w:rsidRPr="00B817A0">
        <w:rPr>
          <w:rFonts w:ascii="Times New Roman" w:hAnsi="Times New Roman"/>
          <w:sz w:val="28"/>
          <w:szCs w:val="28"/>
        </w:rPr>
        <w:t>batlantirish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tarqatish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ichki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tashqi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lozim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shaxsiy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qoniqish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shaxsiy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maqsadlarga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erishish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nikmalarni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egallash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kabi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xos</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zavqidan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chiqadi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Ushbu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turdagi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pincha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avtonomiyani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rag</w:t>
      </w:r>
      <w:r>
        <w:rPr>
          <w:rFonts w:ascii="Times New Roman" w:hAnsi="Times New Roman"/>
          <w:sz w:val="28"/>
          <w:szCs w:val="28"/>
        </w:rPr>
        <w:t>’</w:t>
      </w:r>
      <w:r w:rsidRPr="00B817A0">
        <w:rPr>
          <w:rFonts w:ascii="Times New Roman" w:hAnsi="Times New Roman"/>
          <w:sz w:val="28"/>
          <w:szCs w:val="28"/>
        </w:rPr>
        <w:t>batlantiradigan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kasbiy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rivojlanish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imkoniyatlarini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w:t>
      </w:r>
      <w:r>
        <w:rPr>
          <w:rFonts w:ascii="Times New Roman" w:hAnsi="Times New Roman"/>
          <w:sz w:val="28"/>
          <w:szCs w:val="28"/>
        </w:rPr>
        <w:t>’</w:t>
      </w:r>
      <w:r w:rsidRPr="00B817A0">
        <w:rPr>
          <w:rFonts w:ascii="Times New Roman" w:hAnsi="Times New Roman"/>
          <w:sz w:val="28"/>
          <w:szCs w:val="28"/>
        </w:rPr>
        <w:t>minlaydigan</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individual </w:t>
      </w:r>
      <w:proofErr w:type="spellStart"/>
      <w:r w:rsidRPr="00B817A0">
        <w:rPr>
          <w:rFonts w:ascii="Times New Roman" w:hAnsi="Times New Roman"/>
          <w:sz w:val="28"/>
          <w:szCs w:val="28"/>
        </w:rPr>
        <w:t>hissalarni</w:t>
      </w:r>
      <w:proofErr w:type="spellEnd"/>
      <w:r w:rsidRPr="00B817A0">
        <w:rPr>
          <w:rFonts w:ascii="Times New Roman" w:hAnsi="Times New Roman"/>
          <w:sz w:val="28"/>
          <w:szCs w:val="28"/>
        </w:rPr>
        <w:t xml:space="preserve"> tan </w:t>
      </w:r>
      <w:proofErr w:type="spellStart"/>
      <w:r w:rsidRPr="00B817A0">
        <w:rPr>
          <w:rFonts w:ascii="Times New Roman" w:hAnsi="Times New Roman"/>
          <w:sz w:val="28"/>
          <w:szCs w:val="28"/>
        </w:rPr>
        <w:t>oladigan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w:t>
      </w:r>
      <w:r>
        <w:rPr>
          <w:rFonts w:ascii="Times New Roman" w:hAnsi="Times New Roman"/>
          <w:sz w:val="28"/>
          <w:szCs w:val="28"/>
        </w:rPr>
        <w:t>’</w:t>
      </w:r>
      <w:r w:rsidRPr="00B817A0">
        <w:rPr>
          <w:rFonts w:ascii="Times New Roman" w:hAnsi="Times New Roman"/>
          <w:sz w:val="28"/>
          <w:szCs w:val="28"/>
        </w:rPr>
        <w:t>llab-quvvatlovchi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tashkiliy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madaniyat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rivojlanadi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Boshqa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tomondan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tashqi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komissiyalar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bonuslar</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turli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dasturlari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kabi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tashqi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Ushbu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rag</w:t>
      </w:r>
      <w:r>
        <w:rPr>
          <w:rFonts w:ascii="Times New Roman" w:hAnsi="Times New Roman"/>
          <w:sz w:val="28"/>
          <w:szCs w:val="28"/>
        </w:rPr>
        <w:t>’</w:t>
      </w:r>
      <w:r w:rsidRPr="00B817A0">
        <w:rPr>
          <w:rFonts w:ascii="Times New Roman" w:hAnsi="Times New Roman"/>
          <w:sz w:val="28"/>
          <w:szCs w:val="28"/>
        </w:rPr>
        <w:t>batlantirishlar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sotuvchining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maqsadlarini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tashkiliy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maqsadlarga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moslashtirish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samaradorlikni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tuzilgan</w:t>
      </w:r>
      <w:proofErr w:type="spellEnd"/>
      <w:r w:rsidRPr="00B817A0">
        <w:rPr>
          <w:rFonts w:ascii="Times New Roman" w:hAnsi="Times New Roman"/>
          <w:sz w:val="28"/>
          <w:szCs w:val="28"/>
        </w:rPr>
        <w:t>.</w:t>
      </w:r>
    </w:p>
    <w:p w:rsidR="00237FD9" w:rsidRPr="00237FD9" w:rsidRDefault="00237FD9" w:rsidP="007D4551">
      <w:pPr>
        <w:tabs>
          <w:tab w:val="left" w:pos="1080"/>
        </w:tabs>
        <w:spacing w:line="360" w:lineRule="auto"/>
        <w:ind w:firstLine="720"/>
        <w:jc w:val="both"/>
        <w:rPr>
          <w:rFonts w:ascii="Times New Roman" w:hAnsi="Times New Roman"/>
          <w:b/>
          <w:sz w:val="28"/>
          <w:szCs w:val="28"/>
        </w:rPr>
      </w:pPr>
      <w:proofErr w:type="spellStart"/>
      <w:r w:rsidRPr="00237FD9">
        <w:rPr>
          <w:rFonts w:ascii="Times New Roman" w:hAnsi="Times New Roman"/>
          <w:b/>
          <w:sz w:val="28"/>
          <w:szCs w:val="28"/>
        </w:rPr>
        <w:t>Kalit</w:t>
      </w:r>
      <w:proofErr w:type="spellEnd"/>
      <w:r w:rsidRPr="00237FD9">
        <w:rPr>
          <w:rFonts w:ascii="Times New Roman" w:hAnsi="Times New Roman"/>
          <w:b/>
          <w:sz w:val="28"/>
          <w:szCs w:val="28"/>
        </w:rPr>
        <w:t xml:space="preserve"> </w:t>
      </w:r>
      <w:proofErr w:type="spellStart"/>
      <w:r w:rsidRPr="00237FD9">
        <w:rPr>
          <w:rFonts w:ascii="Times New Roman" w:hAnsi="Times New Roman"/>
          <w:b/>
          <w:sz w:val="28"/>
          <w:szCs w:val="28"/>
        </w:rPr>
        <w:t>so’zlar</w:t>
      </w:r>
      <w:proofErr w:type="spellEnd"/>
      <w:r w:rsidRPr="00237FD9">
        <w:rPr>
          <w:rFonts w:ascii="Times New Roman" w:hAnsi="Times New Roman"/>
          <w:b/>
          <w:sz w:val="28"/>
          <w:szCs w:val="28"/>
        </w:rPr>
        <w:t>:</w:t>
      </w:r>
      <w:r w:rsidRPr="00237FD9">
        <w:rPr>
          <w:rFonts w:ascii="Times New Roman" w:hAnsi="Times New Roman"/>
          <w:sz w:val="28"/>
          <w:szCs w:val="28"/>
        </w:rPr>
        <w:t xml:space="preserve"> </w:t>
      </w:r>
      <w:r>
        <w:rPr>
          <w:rFonts w:ascii="Times New Roman" w:hAnsi="Times New Roman"/>
          <w:sz w:val="28"/>
          <w:szCs w:val="28"/>
        </w:rPr>
        <w:t xml:space="preserve">Professional </w:t>
      </w:r>
      <w:proofErr w:type="spellStart"/>
      <w:r>
        <w:rPr>
          <w:rFonts w:ascii="Times New Roman" w:hAnsi="Times New Roman"/>
          <w:sz w:val="28"/>
          <w:szCs w:val="28"/>
        </w:rPr>
        <w:t>savdo</w:t>
      </w:r>
      <w:proofErr w:type="spellEnd"/>
      <w:r>
        <w:rPr>
          <w:rFonts w:ascii="Times New Roman" w:hAnsi="Times New Roman"/>
          <w:sz w:val="28"/>
          <w:szCs w:val="28"/>
        </w:rPr>
        <w:t xml:space="preserve">, </w:t>
      </w:r>
      <w:proofErr w:type="spellStart"/>
      <w:r>
        <w:rPr>
          <w:rFonts w:ascii="Times New Roman" w:hAnsi="Times New Roman"/>
          <w:sz w:val="28"/>
          <w:szCs w:val="28"/>
        </w:rPr>
        <w:t>ishlab</w:t>
      </w:r>
      <w:proofErr w:type="spellEnd"/>
      <w:r>
        <w:rPr>
          <w:rFonts w:ascii="Times New Roman" w:hAnsi="Times New Roman"/>
          <w:sz w:val="28"/>
          <w:szCs w:val="28"/>
        </w:rPr>
        <w:t xml:space="preserve"> </w:t>
      </w:r>
      <w:proofErr w:type="spellStart"/>
      <w:r>
        <w:rPr>
          <w:rFonts w:ascii="Times New Roman" w:hAnsi="Times New Roman"/>
          <w:sz w:val="28"/>
          <w:szCs w:val="28"/>
        </w:rPr>
        <w:t>chiqarish</w:t>
      </w:r>
      <w:proofErr w:type="spellEnd"/>
      <w:r>
        <w:rPr>
          <w:rFonts w:ascii="Times New Roman" w:hAnsi="Times New Roman"/>
          <w:sz w:val="28"/>
          <w:szCs w:val="28"/>
        </w:rPr>
        <w:t xml:space="preserve">, B2B, B2C, </w:t>
      </w:r>
      <w:proofErr w:type="spellStart"/>
      <w:r>
        <w:rPr>
          <w:rFonts w:ascii="Times New Roman" w:hAnsi="Times New Roman"/>
          <w:sz w:val="28"/>
          <w:szCs w:val="28"/>
        </w:rPr>
        <w:t>talab</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va</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taklif</w:t>
      </w:r>
      <w:proofErr w:type="spellEnd"/>
      <w:r>
        <w:rPr>
          <w:rFonts w:ascii="Times New Roman" w:hAnsi="Times New Roman"/>
          <w:sz w:val="28"/>
          <w:szCs w:val="28"/>
        </w:rPr>
        <w:t xml:space="preserve">, </w:t>
      </w:r>
      <w:proofErr w:type="spellStart"/>
      <w:r>
        <w:rPr>
          <w:rFonts w:ascii="Times New Roman" w:hAnsi="Times New Roman"/>
          <w:sz w:val="28"/>
          <w:szCs w:val="28"/>
        </w:rPr>
        <w:t>ichki</w:t>
      </w:r>
      <w:proofErr w:type="spellEnd"/>
      <w:r>
        <w:rPr>
          <w:rFonts w:ascii="Times New Roman" w:hAnsi="Times New Roman"/>
          <w:sz w:val="28"/>
          <w:szCs w:val="28"/>
        </w:rPr>
        <w:t xml:space="preserve"> </w:t>
      </w:r>
      <w:proofErr w:type="spellStart"/>
      <w:r>
        <w:rPr>
          <w:rFonts w:ascii="Times New Roman" w:hAnsi="Times New Roman"/>
          <w:sz w:val="28"/>
          <w:szCs w:val="28"/>
        </w:rPr>
        <w:t>motivatsiya</w:t>
      </w:r>
      <w:proofErr w:type="spellEnd"/>
      <w:r>
        <w:rPr>
          <w:rFonts w:ascii="Times New Roman" w:hAnsi="Times New Roman"/>
          <w:sz w:val="28"/>
          <w:szCs w:val="28"/>
        </w:rPr>
        <w:t>.</w:t>
      </w:r>
    </w:p>
    <w:p w:rsidR="007D4551" w:rsidRDefault="007D4551" w:rsidP="007D4551">
      <w:pPr>
        <w:tabs>
          <w:tab w:val="left" w:pos="1080"/>
        </w:tabs>
        <w:spacing w:line="360" w:lineRule="auto"/>
        <w:ind w:firstLine="720"/>
        <w:jc w:val="both"/>
        <w:rPr>
          <w:rFonts w:ascii="Times New Roman" w:hAnsi="Times New Roman"/>
          <w:sz w:val="28"/>
          <w:szCs w:val="28"/>
        </w:rPr>
      </w:pP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sohasida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ishtiroki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w:t>
      </w:r>
      <w:r>
        <w:rPr>
          <w:rFonts w:ascii="Times New Roman" w:hAnsi="Times New Roman"/>
          <w:sz w:val="28"/>
          <w:szCs w:val="28"/>
        </w:rPr>
        <w:t>’</w:t>
      </w:r>
      <w:r w:rsidRPr="00B817A0">
        <w:rPr>
          <w:rFonts w:ascii="Times New Roman" w:hAnsi="Times New Roman"/>
          <w:sz w:val="28"/>
          <w:szCs w:val="28"/>
        </w:rPr>
        <w: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rag</w:t>
      </w:r>
      <w:r>
        <w:rPr>
          <w:rFonts w:ascii="Times New Roman" w:hAnsi="Times New Roman"/>
          <w:sz w:val="28"/>
          <w:szCs w:val="28"/>
        </w:rPr>
        <w:t>’</w:t>
      </w:r>
      <w:r w:rsidRPr="00B817A0">
        <w:rPr>
          <w:rFonts w:ascii="Times New Roman" w:hAnsi="Times New Roman"/>
          <w:sz w:val="28"/>
          <w:szCs w:val="28"/>
        </w:rPr>
        <w:t>batlantirish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ishlatiladigan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turli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usullar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strategiyalar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mavjud</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Ushbu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kanallarni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to</w:t>
      </w:r>
      <w:r>
        <w:rPr>
          <w:rFonts w:ascii="Times New Roman" w:hAnsi="Times New Roman"/>
          <w:sz w:val="28"/>
          <w:szCs w:val="28"/>
        </w:rPr>
        <w:t>’</w:t>
      </w:r>
      <w:r w:rsidRPr="00B817A0">
        <w:rPr>
          <w:rFonts w:ascii="Times New Roman" w:hAnsi="Times New Roman"/>
          <w:sz w:val="28"/>
          <w:szCs w:val="28"/>
        </w:rPr>
        <w:t>g</w:t>
      </w:r>
      <w:r>
        <w:rPr>
          <w:rFonts w:ascii="Times New Roman" w:hAnsi="Times New Roman"/>
          <w:sz w:val="28"/>
          <w:szCs w:val="28"/>
        </w:rPr>
        <w:t>’</w:t>
      </w:r>
      <w:r w:rsidRPr="00B817A0">
        <w:rPr>
          <w:rFonts w:ascii="Times New Roman" w:hAnsi="Times New Roman"/>
          <w:sz w:val="28"/>
          <w:szCs w:val="28"/>
        </w:rPr>
        <w:t>ri</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tanlash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foydalanish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jamoalarining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muvaffaqiyatini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Ushbu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turlari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qo</w:t>
      </w:r>
      <w:r>
        <w:rPr>
          <w:rFonts w:ascii="Times New Roman" w:hAnsi="Times New Roman"/>
          <w:sz w:val="28"/>
          <w:szCs w:val="28"/>
        </w:rPr>
        <w:t>’</w:t>
      </w:r>
      <w:r w:rsidRPr="00B817A0">
        <w:rPr>
          <w:rFonts w:ascii="Times New Roman" w:hAnsi="Times New Roman"/>
          <w:sz w:val="28"/>
          <w:szCs w:val="28"/>
        </w:rPr>
        <w:t>yidagicha</w:t>
      </w:r>
      <w:proofErr w:type="spellEnd"/>
      <w:r w:rsidRPr="00B817A0">
        <w:rPr>
          <w:rFonts w:ascii="Times New Roman" w:hAnsi="Times New Roman"/>
          <w:sz w:val="28"/>
          <w:szCs w:val="28"/>
        </w:rPr>
        <w:t>:</w:t>
      </w:r>
    </w:p>
    <w:p w:rsidR="00237FD9" w:rsidRDefault="00237FD9" w:rsidP="007D4551">
      <w:pPr>
        <w:tabs>
          <w:tab w:val="left" w:pos="1080"/>
        </w:tabs>
        <w:spacing w:line="360" w:lineRule="auto"/>
        <w:ind w:firstLine="720"/>
        <w:jc w:val="both"/>
        <w:rPr>
          <w:rFonts w:ascii="Times New Roman" w:hAnsi="Times New Roman"/>
          <w:sz w:val="28"/>
          <w:szCs w:val="28"/>
        </w:rPr>
      </w:pPr>
    </w:p>
    <w:p w:rsidR="00237FD9" w:rsidRPr="00B817A0" w:rsidRDefault="00237FD9" w:rsidP="007D4551">
      <w:pPr>
        <w:tabs>
          <w:tab w:val="left" w:pos="1080"/>
        </w:tabs>
        <w:spacing w:line="360" w:lineRule="auto"/>
        <w:ind w:firstLine="720"/>
        <w:jc w:val="both"/>
        <w:rPr>
          <w:rFonts w:ascii="Times New Roman" w:hAnsi="Times New Roman"/>
          <w:sz w:val="28"/>
          <w:szCs w:val="28"/>
        </w:rPr>
      </w:pPr>
    </w:p>
    <w:p w:rsidR="007D4551" w:rsidRPr="00B817A0" w:rsidRDefault="007D4551" w:rsidP="007D4551">
      <w:pPr>
        <w:tabs>
          <w:tab w:val="left" w:pos="1080"/>
        </w:tabs>
        <w:spacing w:line="360" w:lineRule="auto"/>
        <w:ind w:firstLine="720"/>
        <w:jc w:val="both"/>
        <w:rPr>
          <w:rFonts w:ascii="Times New Roman" w:hAnsi="Times New Roman"/>
          <w:sz w:val="28"/>
          <w:szCs w:val="28"/>
        </w:rPr>
      </w:pPr>
      <w:r w:rsidRPr="00B817A0">
        <w:rPr>
          <w:rFonts w:ascii="Times New Roman" w:hAnsi="Times New Roman"/>
          <w:noProof/>
          <w:sz w:val="28"/>
          <w:szCs w:val="28"/>
          <w:lang w:val="ru-RU" w:eastAsia="ru-RU"/>
        </w:rPr>
        <w:lastRenderedPageBreak/>
        <mc:AlternateContent>
          <mc:Choice Requires="wps">
            <w:drawing>
              <wp:anchor distT="0" distB="0" distL="114300" distR="114300" simplePos="0" relativeHeight="251660288" behindDoc="0" locked="0" layoutInCell="1" allowOverlap="1" wp14:anchorId="79819B31" wp14:editId="7C2BB071">
                <wp:simplePos x="0" y="0"/>
                <wp:positionH relativeFrom="column">
                  <wp:posOffset>2028825</wp:posOffset>
                </wp:positionH>
                <wp:positionV relativeFrom="paragraph">
                  <wp:posOffset>40005</wp:posOffset>
                </wp:positionV>
                <wp:extent cx="1767840" cy="731520"/>
                <wp:effectExtent l="0" t="0" r="22860" b="11430"/>
                <wp:wrapNone/>
                <wp:docPr id="49" name="Скругленный прямоугольник 49"/>
                <wp:cNvGraphicFramePr/>
                <a:graphic xmlns:a="http://schemas.openxmlformats.org/drawingml/2006/main">
                  <a:graphicData uri="http://schemas.microsoft.com/office/word/2010/wordprocessingShape">
                    <wps:wsp>
                      <wps:cNvSpPr/>
                      <wps:spPr>
                        <a:xfrm>
                          <a:off x="0" y="0"/>
                          <a:ext cx="1767840" cy="731520"/>
                        </a:xfrm>
                        <a:prstGeom prst="roundRect">
                          <a:avLst/>
                        </a:prstGeom>
                        <a:solidFill>
                          <a:schemeClr val="bg2"/>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4551" w:rsidRPr="001442E9" w:rsidRDefault="007D4551" w:rsidP="007D4551">
                            <w:pPr>
                              <w:jc w:val="center"/>
                              <w:rPr>
                                <w:rFonts w:ascii="Times New Roman" w:hAnsi="Times New Roman"/>
                                <w:b/>
                                <w:color w:val="000000" w:themeColor="text1"/>
                                <w:sz w:val="24"/>
                                <w:szCs w:val="24"/>
                              </w:rPr>
                            </w:pPr>
                            <w:proofErr w:type="spellStart"/>
                            <w:r w:rsidRPr="001442E9">
                              <w:rPr>
                                <w:rFonts w:ascii="Times New Roman" w:hAnsi="Times New Roman"/>
                                <w:b/>
                                <w:color w:val="000000" w:themeColor="text1"/>
                                <w:sz w:val="24"/>
                                <w:szCs w:val="24"/>
                              </w:rPr>
                              <w:t>Ta’lim</w:t>
                            </w:r>
                            <w:proofErr w:type="spellEnd"/>
                            <w:r w:rsidRPr="001442E9">
                              <w:rPr>
                                <w:rFonts w:ascii="Times New Roman" w:hAnsi="Times New Roman"/>
                                <w:b/>
                                <w:color w:val="000000" w:themeColor="text1"/>
                                <w:sz w:val="24"/>
                                <w:szCs w:val="24"/>
                              </w:rPr>
                              <w:t xml:space="preserve"> </w:t>
                            </w:r>
                            <w:proofErr w:type="spellStart"/>
                            <w:proofErr w:type="gramStart"/>
                            <w:r w:rsidRPr="001442E9">
                              <w:rPr>
                                <w:rFonts w:ascii="Times New Roman" w:hAnsi="Times New Roman"/>
                                <w:b/>
                                <w:color w:val="000000" w:themeColor="text1"/>
                                <w:sz w:val="24"/>
                                <w:szCs w:val="24"/>
                              </w:rPr>
                              <w:t>va</w:t>
                            </w:r>
                            <w:proofErr w:type="spellEnd"/>
                            <w:proofErr w:type="gram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trening</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dasturlari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19B31" id="Скругленный прямоугольник 49" o:spid="_x0000_s1026" style="position:absolute;left:0;text-align:left;margin-left:159.75pt;margin-top:3.15pt;width:139.2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" fillcolor="#e7e6e6 [3214]" strokecolor="#7030a0" strokeweight="1pt">
                <v:stroke joinstyle="miter"/>
                <v:textbox>
                  <w:txbxContent>
                    <w:p w:rsidR="007D4551" w:rsidRPr="001442E9" w:rsidRDefault="007D4551" w:rsidP="007D4551">
                      <w:pPr>
                        <w:jc w:val="center"/>
                        <w:rPr>
                          <w:rFonts w:ascii="Times New Roman" w:hAnsi="Times New Roman"/>
                          <w:b/>
                          <w:color w:val="000000" w:themeColor="text1"/>
                          <w:sz w:val="24"/>
                          <w:szCs w:val="24"/>
                        </w:rPr>
                      </w:pPr>
                      <w:proofErr w:type="spellStart"/>
                      <w:r w:rsidRPr="001442E9">
                        <w:rPr>
                          <w:rFonts w:ascii="Times New Roman" w:hAnsi="Times New Roman"/>
                          <w:b/>
                          <w:color w:val="000000" w:themeColor="text1"/>
                          <w:sz w:val="24"/>
                          <w:szCs w:val="24"/>
                        </w:rPr>
                        <w:t>Ta’lim</w:t>
                      </w:r>
                      <w:proofErr w:type="spellEnd"/>
                      <w:r w:rsidRPr="001442E9">
                        <w:rPr>
                          <w:rFonts w:ascii="Times New Roman" w:hAnsi="Times New Roman"/>
                          <w:b/>
                          <w:color w:val="000000" w:themeColor="text1"/>
                          <w:sz w:val="24"/>
                          <w:szCs w:val="24"/>
                        </w:rPr>
                        <w:t xml:space="preserve"> </w:t>
                      </w:r>
                      <w:proofErr w:type="spellStart"/>
                      <w:proofErr w:type="gramStart"/>
                      <w:r w:rsidRPr="001442E9">
                        <w:rPr>
                          <w:rFonts w:ascii="Times New Roman" w:hAnsi="Times New Roman"/>
                          <w:b/>
                          <w:color w:val="000000" w:themeColor="text1"/>
                          <w:sz w:val="24"/>
                          <w:szCs w:val="24"/>
                        </w:rPr>
                        <w:t>va</w:t>
                      </w:r>
                      <w:proofErr w:type="spellEnd"/>
                      <w:proofErr w:type="gram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trening</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dasturlari</w:t>
                      </w:r>
                      <w:proofErr w:type="spellEnd"/>
                    </w:p>
                  </w:txbxContent>
                </v:textbox>
              </v:roundrect>
            </w:pict>
          </mc:Fallback>
        </mc:AlternateContent>
      </w:r>
    </w:p>
    <w:p w:rsidR="007D4551" w:rsidRPr="00B817A0" w:rsidRDefault="007D4551" w:rsidP="007D4551">
      <w:pPr>
        <w:tabs>
          <w:tab w:val="left" w:pos="1080"/>
        </w:tabs>
        <w:spacing w:line="360" w:lineRule="auto"/>
        <w:ind w:firstLine="720"/>
        <w:jc w:val="both"/>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7456" behindDoc="0" locked="0" layoutInCell="1" allowOverlap="1" wp14:anchorId="331CD2D1" wp14:editId="73D067D3">
                <wp:simplePos x="0" y="0"/>
                <wp:positionH relativeFrom="column">
                  <wp:posOffset>3773805</wp:posOffset>
                </wp:positionH>
                <wp:positionV relativeFrom="paragraph">
                  <wp:posOffset>1287780</wp:posOffset>
                </wp:positionV>
                <wp:extent cx="472440" cy="0"/>
                <wp:effectExtent l="0" t="0" r="22860" b="19050"/>
                <wp:wrapNone/>
                <wp:docPr id="52" name="Прямая соединительная линия 52"/>
                <wp:cNvGraphicFramePr/>
                <a:graphic xmlns:a="http://schemas.openxmlformats.org/drawingml/2006/main">
                  <a:graphicData uri="http://schemas.microsoft.com/office/word/2010/wordprocessingShape">
                    <wps:wsp>
                      <wps:cNvCnPr/>
                      <wps:spPr>
                        <a:xfrm>
                          <a:off x="0" y="0"/>
                          <a:ext cx="4724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65AB6" id="Прямая соединительная линия 5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15pt,101.4pt" to="334.35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" strokecolor="black [3200]" strokeweight="1pt">
                <v:stroke joinstyle="miter"/>
              </v:line>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6432" behindDoc="0" locked="0" layoutInCell="1" allowOverlap="1" wp14:anchorId="1D2C09EF" wp14:editId="3D85C81A">
                <wp:simplePos x="0" y="0"/>
                <wp:positionH relativeFrom="column">
                  <wp:posOffset>1548765</wp:posOffset>
                </wp:positionH>
                <wp:positionV relativeFrom="paragraph">
                  <wp:posOffset>1325880</wp:posOffset>
                </wp:positionV>
                <wp:extent cx="472440" cy="0"/>
                <wp:effectExtent l="0" t="0" r="22860" b="19050"/>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4724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1EEF2" id="Прямая соединительная линия 5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5pt,104.4pt" to="159.15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" strokecolor="black [3200]" strokeweight="1pt">
                <v:stroke joinstyle="miter"/>
              </v:line>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2336" behindDoc="0" locked="0" layoutInCell="1" allowOverlap="1" wp14:anchorId="505A62B7" wp14:editId="3689D515">
                <wp:simplePos x="0" y="0"/>
                <wp:positionH relativeFrom="column">
                  <wp:posOffset>-219075</wp:posOffset>
                </wp:positionH>
                <wp:positionV relativeFrom="paragraph">
                  <wp:posOffset>891540</wp:posOffset>
                </wp:positionV>
                <wp:extent cx="1767840" cy="731520"/>
                <wp:effectExtent l="0" t="0" r="22860" b="11430"/>
                <wp:wrapNone/>
                <wp:docPr id="55" name="Скругленный прямоугольник 55"/>
                <wp:cNvGraphicFramePr/>
                <a:graphic xmlns:a="http://schemas.openxmlformats.org/drawingml/2006/main">
                  <a:graphicData uri="http://schemas.microsoft.com/office/word/2010/wordprocessingShape">
                    <wps:wsp>
                      <wps:cNvSpPr/>
                      <wps:spPr>
                        <a:xfrm>
                          <a:off x="0" y="0"/>
                          <a:ext cx="1767840" cy="731520"/>
                        </a:xfrm>
                        <a:prstGeom prst="roundRect">
                          <a:avLst/>
                        </a:prstGeom>
                        <a:solidFill>
                          <a:schemeClr val="bg2"/>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4551" w:rsidRPr="001442E9" w:rsidRDefault="007D4551" w:rsidP="007D4551">
                            <w:pPr>
                              <w:jc w:val="center"/>
                              <w:rPr>
                                <w:rFonts w:ascii="Times New Roman" w:hAnsi="Times New Roman"/>
                                <w:b/>
                                <w:color w:val="000000" w:themeColor="text1"/>
                                <w:sz w:val="24"/>
                                <w:szCs w:val="24"/>
                              </w:rPr>
                            </w:pPr>
                            <w:proofErr w:type="spellStart"/>
                            <w:r w:rsidRPr="001442E9">
                              <w:rPr>
                                <w:rFonts w:ascii="Times New Roman" w:hAnsi="Times New Roman"/>
                                <w:b/>
                                <w:color w:val="000000" w:themeColor="text1"/>
                                <w:sz w:val="24"/>
                                <w:szCs w:val="24"/>
                              </w:rPr>
                              <w:t>Mentorlik</w:t>
                            </w:r>
                            <w:proofErr w:type="spellEnd"/>
                            <w:r w:rsidRPr="001442E9">
                              <w:rPr>
                                <w:rFonts w:ascii="Times New Roman" w:hAnsi="Times New Roman"/>
                                <w:b/>
                                <w:color w:val="000000" w:themeColor="text1"/>
                                <w:sz w:val="24"/>
                                <w:szCs w:val="24"/>
                              </w:rPr>
                              <w:t xml:space="preserve"> </w:t>
                            </w:r>
                            <w:proofErr w:type="spellStart"/>
                            <w:proofErr w:type="gramStart"/>
                            <w:r w:rsidRPr="001442E9">
                              <w:rPr>
                                <w:rFonts w:ascii="Times New Roman" w:hAnsi="Times New Roman"/>
                                <w:b/>
                                <w:color w:val="000000" w:themeColor="text1"/>
                                <w:sz w:val="24"/>
                                <w:szCs w:val="24"/>
                              </w:rPr>
                              <w:t>va</w:t>
                            </w:r>
                            <w:proofErr w:type="spellEnd"/>
                            <w:proofErr w:type="gramEnd"/>
                            <w:r w:rsidRPr="001442E9">
                              <w:rPr>
                                <w:rFonts w:ascii="Times New Roman" w:hAnsi="Times New Roman"/>
                                <w:b/>
                                <w:color w:val="000000" w:themeColor="text1"/>
                                <w:sz w:val="24"/>
                                <w:szCs w:val="24"/>
                              </w:rPr>
                              <w:t xml:space="preserve"> coaching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5A62B7" id="Скругленный прямоугольник 55" o:spid="_x0000_s1027" style="position:absolute;left:0;text-align:left;margin-left:-17.25pt;margin-top:70.2pt;width:139.2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" fillcolor="#e7e6e6 [3214]" strokecolor="#7030a0" strokeweight="1pt">
                <v:stroke joinstyle="miter"/>
                <v:textbox>
                  <w:txbxContent>
                    <w:p w:rsidR="007D4551" w:rsidRPr="001442E9" w:rsidRDefault="007D4551" w:rsidP="007D4551">
                      <w:pPr>
                        <w:jc w:val="center"/>
                        <w:rPr>
                          <w:rFonts w:ascii="Times New Roman" w:hAnsi="Times New Roman"/>
                          <w:b/>
                          <w:color w:val="000000" w:themeColor="text1"/>
                          <w:sz w:val="24"/>
                          <w:szCs w:val="24"/>
                        </w:rPr>
                      </w:pPr>
                      <w:proofErr w:type="spellStart"/>
                      <w:r w:rsidRPr="001442E9">
                        <w:rPr>
                          <w:rFonts w:ascii="Times New Roman" w:hAnsi="Times New Roman"/>
                          <w:b/>
                          <w:color w:val="000000" w:themeColor="text1"/>
                          <w:sz w:val="24"/>
                          <w:szCs w:val="24"/>
                        </w:rPr>
                        <w:t>Mentorlik</w:t>
                      </w:r>
                      <w:proofErr w:type="spellEnd"/>
                      <w:r w:rsidRPr="001442E9">
                        <w:rPr>
                          <w:rFonts w:ascii="Times New Roman" w:hAnsi="Times New Roman"/>
                          <w:b/>
                          <w:color w:val="000000" w:themeColor="text1"/>
                          <w:sz w:val="24"/>
                          <w:szCs w:val="24"/>
                        </w:rPr>
                        <w:t xml:space="preserve"> </w:t>
                      </w:r>
                      <w:proofErr w:type="spellStart"/>
                      <w:proofErr w:type="gramStart"/>
                      <w:r w:rsidRPr="001442E9">
                        <w:rPr>
                          <w:rFonts w:ascii="Times New Roman" w:hAnsi="Times New Roman"/>
                          <w:b/>
                          <w:color w:val="000000" w:themeColor="text1"/>
                          <w:sz w:val="24"/>
                          <w:szCs w:val="24"/>
                        </w:rPr>
                        <w:t>va</w:t>
                      </w:r>
                      <w:proofErr w:type="spellEnd"/>
                      <w:proofErr w:type="gramEnd"/>
                      <w:r w:rsidRPr="001442E9">
                        <w:rPr>
                          <w:rFonts w:ascii="Times New Roman" w:hAnsi="Times New Roman"/>
                          <w:b/>
                          <w:color w:val="000000" w:themeColor="text1"/>
                          <w:sz w:val="24"/>
                          <w:szCs w:val="24"/>
                        </w:rPr>
                        <w:t xml:space="preserve"> coaching</w:t>
                      </w:r>
                    </w:p>
                  </w:txbxContent>
                </v:textbox>
              </v:roundrec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1312" behindDoc="0" locked="0" layoutInCell="1" allowOverlap="1" wp14:anchorId="60C04EDC" wp14:editId="4C9E2BA8">
                <wp:simplePos x="0" y="0"/>
                <wp:positionH relativeFrom="column">
                  <wp:posOffset>4238625</wp:posOffset>
                </wp:positionH>
                <wp:positionV relativeFrom="paragraph">
                  <wp:posOffset>876300</wp:posOffset>
                </wp:positionV>
                <wp:extent cx="1767840" cy="731520"/>
                <wp:effectExtent l="0" t="0" r="22860" b="11430"/>
                <wp:wrapNone/>
                <wp:docPr id="56" name="Скругленный прямоугольник 56"/>
                <wp:cNvGraphicFramePr/>
                <a:graphic xmlns:a="http://schemas.openxmlformats.org/drawingml/2006/main">
                  <a:graphicData uri="http://schemas.microsoft.com/office/word/2010/wordprocessingShape">
                    <wps:wsp>
                      <wps:cNvSpPr/>
                      <wps:spPr>
                        <a:xfrm>
                          <a:off x="0" y="0"/>
                          <a:ext cx="1767840" cy="731520"/>
                        </a:xfrm>
                        <a:prstGeom prst="roundRect">
                          <a:avLst/>
                        </a:prstGeom>
                        <a:solidFill>
                          <a:schemeClr val="bg2"/>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4551" w:rsidRPr="001442E9" w:rsidRDefault="007D4551" w:rsidP="007D4551">
                            <w:pPr>
                              <w:jc w:val="center"/>
                              <w:rPr>
                                <w:rFonts w:ascii="Times New Roman" w:hAnsi="Times New Roman"/>
                                <w:b/>
                                <w:color w:val="000000" w:themeColor="text1"/>
                                <w:sz w:val="24"/>
                                <w:szCs w:val="24"/>
                              </w:rPr>
                            </w:pPr>
                            <w:proofErr w:type="spellStart"/>
                            <w:r w:rsidRPr="001442E9">
                              <w:rPr>
                                <w:rFonts w:ascii="Times New Roman" w:hAnsi="Times New Roman"/>
                                <w:b/>
                                <w:color w:val="000000" w:themeColor="text1"/>
                                <w:sz w:val="24"/>
                                <w:szCs w:val="24"/>
                              </w:rPr>
                              <w:t>Moliyaviy</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rag’batlar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04EDC" id="Скругленный прямоугольник 56" o:spid="_x0000_s1028" style="position:absolute;left:0;text-align:left;margin-left:333.75pt;margin-top:69pt;width:139.2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" fillcolor="#e7e6e6 [3214]" strokecolor="#7030a0" strokeweight="1pt">
                <v:stroke joinstyle="miter"/>
                <v:textbox>
                  <w:txbxContent>
                    <w:p w:rsidR="007D4551" w:rsidRPr="001442E9" w:rsidRDefault="007D4551" w:rsidP="007D4551">
                      <w:pPr>
                        <w:jc w:val="center"/>
                        <w:rPr>
                          <w:rFonts w:ascii="Times New Roman" w:hAnsi="Times New Roman"/>
                          <w:b/>
                          <w:color w:val="000000" w:themeColor="text1"/>
                          <w:sz w:val="24"/>
                          <w:szCs w:val="24"/>
                        </w:rPr>
                      </w:pPr>
                      <w:proofErr w:type="spellStart"/>
                      <w:r w:rsidRPr="001442E9">
                        <w:rPr>
                          <w:rFonts w:ascii="Times New Roman" w:hAnsi="Times New Roman"/>
                          <w:b/>
                          <w:color w:val="000000" w:themeColor="text1"/>
                          <w:sz w:val="24"/>
                          <w:szCs w:val="24"/>
                        </w:rPr>
                        <w:t>Moliyaviy</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rag’batlar</w:t>
                      </w:r>
                      <w:proofErr w:type="spellEnd"/>
                    </w:p>
                  </w:txbxContent>
                </v:textbox>
              </v:roundrec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5408" behindDoc="0" locked="0" layoutInCell="1" allowOverlap="1" wp14:anchorId="6AFDAEC9" wp14:editId="21273E4C">
                <wp:simplePos x="0" y="0"/>
                <wp:positionH relativeFrom="column">
                  <wp:posOffset>2021205</wp:posOffset>
                </wp:positionH>
                <wp:positionV relativeFrom="paragraph">
                  <wp:posOffset>883920</wp:posOffset>
                </wp:positionV>
                <wp:extent cx="1767840" cy="731520"/>
                <wp:effectExtent l="0" t="0" r="22860" b="11430"/>
                <wp:wrapNone/>
                <wp:docPr id="57" name="Скругленный прямоугольник 57"/>
                <wp:cNvGraphicFramePr/>
                <a:graphic xmlns:a="http://schemas.openxmlformats.org/drawingml/2006/main">
                  <a:graphicData uri="http://schemas.microsoft.com/office/word/2010/wordprocessingShape">
                    <wps:wsp>
                      <wps:cNvSpPr/>
                      <wps:spPr>
                        <a:xfrm>
                          <a:off x="0" y="0"/>
                          <a:ext cx="1767840" cy="731520"/>
                        </a:xfrm>
                        <a:prstGeom prst="roundRect">
                          <a:avLst/>
                        </a:prstGeom>
                        <a:solidFill>
                          <a:schemeClr val="bg2"/>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4551" w:rsidRPr="001442E9" w:rsidRDefault="007D4551" w:rsidP="007D4551">
                            <w:pPr>
                              <w:jc w:val="center"/>
                              <w:rPr>
                                <w:rFonts w:ascii="Times New Roman" w:hAnsi="Times New Roman"/>
                                <w:b/>
                                <w:color w:val="000000" w:themeColor="text1"/>
                                <w:sz w:val="24"/>
                                <w:szCs w:val="24"/>
                              </w:rPr>
                            </w:pPr>
                            <w:proofErr w:type="spellStart"/>
                            <w:r w:rsidRPr="001442E9">
                              <w:rPr>
                                <w:rFonts w:ascii="Times New Roman" w:hAnsi="Times New Roman"/>
                                <w:b/>
                                <w:color w:val="000000" w:themeColor="text1"/>
                                <w:sz w:val="24"/>
                                <w:szCs w:val="24"/>
                              </w:rPr>
                              <w:t>Motivatsion</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kanallarining</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tarqatilish</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turlari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DAEC9" id="Скругленный прямоугольник 57" o:spid="_x0000_s1029" style="position:absolute;left:0;text-align:left;margin-left:159.15pt;margin-top:69.6pt;width:139.2pt;height:5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" fillcolor="#e7e6e6 [3214]" strokecolor="#7030a0" strokeweight="1pt">
                <v:stroke joinstyle="miter"/>
                <v:textbox>
                  <w:txbxContent>
                    <w:p w:rsidR="007D4551" w:rsidRPr="001442E9" w:rsidRDefault="007D4551" w:rsidP="007D4551">
                      <w:pPr>
                        <w:jc w:val="center"/>
                        <w:rPr>
                          <w:rFonts w:ascii="Times New Roman" w:hAnsi="Times New Roman"/>
                          <w:b/>
                          <w:color w:val="000000" w:themeColor="text1"/>
                          <w:sz w:val="24"/>
                          <w:szCs w:val="24"/>
                        </w:rPr>
                      </w:pPr>
                      <w:proofErr w:type="spellStart"/>
                      <w:r w:rsidRPr="001442E9">
                        <w:rPr>
                          <w:rFonts w:ascii="Times New Roman" w:hAnsi="Times New Roman"/>
                          <w:b/>
                          <w:color w:val="000000" w:themeColor="text1"/>
                          <w:sz w:val="24"/>
                          <w:szCs w:val="24"/>
                        </w:rPr>
                        <w:t>Motivatsion</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kanallarining</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tarqatilish</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turlari</w:t>
                      </w:r>
                      <w:proofErr w:type="spellEnd"/>
                    </w:p>
                  </w:txbxContent>
                </v:textbox>
              </v:roundrec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3360" behindDoc="0" locked="0" layoutInCell="1" allowOverlap="1" wp14:anchorId="798DA506" wp14:editId="4A00D8F5">
                <wp:simplePos x="0" y="0"/>
                <wp:positionH relativeFrom="column">
                  <wp:posOffset>847725</wp:posOffset>
                </wp:positionH>
                <wp:positionV relativeFrom="paragraph">
                  <wp:posOffset>2186940</wp:posOffset>
                </wp:positionV>
                <wp:extent cx="1767840" cy="731520"/>
                <wp:effectExtent l="0" t="0" r="22860" b="11430"/>
                <wp:wrapNone/>
                <wp:docPr id="58" name="Скругленный прямоугольник 58"/>
                <wp:cNvGraphicFramePr/>
                <a:graphic xmlns:a="http://schemas.openxmlformats.org/drawingml/2006/main">
                  <a:graphicData uri="http://schemas.microsoft.com/office/word/2010/wordprocessingShape">
                    <wps:wsp>
                      <wps:cNvSpPr/>
                      <wps:spPr>
                        <a:xfrm>
                          <a:off x="0" y="0"/>
                          <a:ext cx="1767840" cy="731520"/>
                        </a:xfrm>
                        <a:prstGeom prst="roundRect">
                          <a:avLst/>
                        </a:prstGeom>
                        <a:solidFill>
                          <a:schemeClr val="bg2"/>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4551" w:rsidRPr="001442E9" w:rsidRDefault="007D4551" w:rsidP="007D4551">
                            <w:pPr>
                              <w:jc w:val="center"/>
                              <w:rPr>
                                <w:rFonts w:ascii="Times New Roman" w:hAnsi="Times New Roman"/>
                                <w:b/>
                                <w:color w:val="000000" w:themeColor="text1"/>
                                <w:sz w:val="24"/>
                                <w:szCs w:val="24"/>
                              </w:rPr>
                            </w:pPr>
                            <w:proofErr w:type="spellStart"/>
                            <w:r w:rsidRPr="001442E9">
                              <w:rPr>
                                <w:rFonts w:ascii="Times New Roman" w:hAnsi="Times New Roman"/>
                                <w:b/>
                                <w:color w:val="000000" w:themeColor="text1"/>
                                <w:sz w:val="24"/>
                                <w:szCs w:val="24"/>
                              </w:rPr>
                              <w:t>Jamoaviy</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ishlash</w:t>
                            </w:r>
                            <w:proofErr w:type="spellEnd"/>
                            <w:r w:rsidRPr="001442E9">
                              <w:rPr>
                                <w:rFonts w:ascii="Times New Roman" w:hAnsi="Times New Roman"/>
                                <w:b/>
                                <w:color w:val="000000" w:themeColor="text1"/>
                                <w:sz w:val="24"/>
                                <w:szCs w:val="24"/>
                              </w:rPr>
                              <w:t xml:space="preserve"> </w:t>
                            </w:r>
                            <w:proofErr w:type="spellStart"/>
                            <w:proofErr w:type="gramStart"/>
                            <w:r w:rsidRPr="001442E9">
                              <w:rPr>
                                <w:rFonts w:ascii="Times New Roman" w:hAnsi="Times New Roman"/>
                                <w:b/>
                                <w:color w:val="000000" w:themeColor="text1"/>
                                <w:sz w:val="24"/>
                                <w:szCs w:val="24"/>
                              </w:rPr>
                              <w:t>va</w:t>
                            </w:r>
                            <w:proofErr w:type="spellEnd"/>
                            <w:proofErr w:type="gram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hamkorlik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DA506" id="Скругленный прямоугольник 58" o:spid="_x0000_s1030" style="position:absolute;left:0;text-align:left;margin-left:66.75pt;margin-top:172.2pt;width:139.2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" fillcolor="#e7e6e6 [3214]" strokecolor="#7030a0" strokeweight="1pt">
                <v:stroke joinstyle="miter"/>
                <v:textbox>
                  <w:txbxContent>
                    <w:p w:rsidR="007D4551" w:rsidRPr="001442E9" w:rsidRDefault="007D4551" w:rsidP="007D4551">
                      <w:pPr>
                        <w:jc w:val="center"/>
                        <w:rPr>
                          <w:rFonts w:ascii="Times New Roman" w:hAnsi="Times New Roman"/>
                          <w:b/>
                          <w:color w:val="000000" w:themeColor="text1"/>
                          <w:sz w:val="24"/>
                          <w:szCs w:val="24"/>
                        </w:rPr>
                      </w:pPr>
                      <w:proofErr w:type="spellStart"/>
                      <w:r w:rsidRPr="001442E9">
                        <w:rPr>
                          <w:rFonts w:ascii="Times New Roman" w:hAnsi="Times New Roman"/>
                          <w:b/>
                          <w:color w:val="000000" w:themeColor="text1"/>
                          <w:sz w:val="24"/>
                          <w:szCs w:val="24"/>
                        </w:rPr>
                        <w:t>Jamoaviy</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ishlash</w:t>
                      </w:r>
                      <w:proofErr w:type="spellEnd"/>
                      <w:r w:rsidRPr="001442E9">
                        <w:rPr>
                          <w:rFonts w:ascii="Times New Roman" w:hAnsi="Times New Roman"/>
                          <w:b/>
                          <w:color w:val="000000" w:themeColor="text1"/>
                          <w:sz w:val="24"/>
                          <w:szCs w:val="24"/>
                        </w:rPr>
                        <w:t xml:space="preserve"> </w:t>
                      </w:r>
                      <w:proofErr w:type="spellStart"/>
                      <w:proofErr w:type="gramStart"/>
                      <w:r w:rsidRPr="001442E9">
                        <w:rPr>
                          <w:rFonts w:ascii="Times New Roman" w:hAnsi="Times New Roman"/>
                          <w:b/>
                          <w:color w:val="000000" w:themeColor="text1"/>
                          <w:sz w:val="24"/>
                          <w:szCs w:val="24"/>
                        </w:rPr>
                        <w:t>va</w:t>
                      </w:r>
                      <w:proofErr w:type="spellEnd"/>
                      <w:proofErr w:type="gram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hamkorlik</w:t>
                      </w:r>
                      <w:proofErr w:type="spellEnd"/>
                    </w:p>
                  </w:txbxContent>
                </v:textbox>
              </v:roundrect>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4384" behindDoc="0" locked="0" layoutInCell="1" allowOverlap="1" wp14:anchorId="1D8FF98F" wp14:editId="3765B286">
                <wp:simplePos x="0" y="0"/>
                <wp:positionH relativeFrom="column">
                  <wp:posOffset>3088005</wp:posOffset>
                </wp:positionH>
                <wp:positionV relativeFrom="paragraph">
                  <wp:posOffset>2179320</wp:posOffset>
                </wp:positionV>
                <wp:extent cx="1882140" cy="731520"/>
                <wp:effectExtent l="0" t="0" r="22860" b="11430"/>
                <wp:wrapNone/>
                <wp:docPr id="59" name="Скругленный прямоугольник 59"/>
                <wp:cNvGraphicFramePr/>
                <a:graphic xmlns:a="http://schemas.openxmlformats.org/drawingml/2006/main">
                  <a:graphicData uri="http://schemas.microsoft.com/office/word/2010/wordprocessingShape">
                    <wps:wsp>
                      <wps:cNvSpPr/>
                      <wps:spPr>
                        <a:xfrm>
                          <a:off x="0" y="0"/>
                          <a:ext cx="1882140" cy="731520"/>
                        </a:xfrm>
                        <a:prstGeom prst="roundRect">
                          <a:avLst/>
                        </a:prstGeom>
                        <a:solidFill>
                          <a:schemeClr val="bg2"/>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4551" w:rsidRPr="001442E9" w:rsidRDefault="007D4551" w:rsidP="007D4551">
                            <w:pPr>
                              <w:jc w:val="center"/>
                              <w:rPr>
                                <w:rFonts w:ascii="Times New Roman" w:hAnsi="Times New Roman"/>
                                <w:b/>
                                <w:color w:val="000000" w:themeColor="text1"/>
                                <w:sz w:val="24"/>
                                <w:szCs w:val="24"/>
                              </w:rPr>
                            </w:pPr>
                            <w:proofErr w:type="spellStart"/>
                            <w:r w:rsidRPr="001442E9">
                              <w:rPr>
                                <w:rFonts w:ascii="Times New Roman" w:hAnsi="Times New Roman"/>
                                <w:b/>
                                <w:color w:val="000000" w:themeColor="text1"/>
                                <w:sz w:val="24"/>
                                <w:szCs w:val="24"/>
                              </w:rPr>
                              <w:t>Texnologik</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vositalar</w:t>
                            </w:r>
                            <w:proofErr w:type="spellEnd"/>
                            <w:r w:rsidRPr="001442E9">
                              <w:rPr>
                                <w:rFonts w:ascii="Times New Roman" w:hAnsi="Times New Roman"/>
                                <w:b/>
                                <w:color w:val="000000" w:themeColor="text1"/>
                                <w:sz w:val="24"/>
                                <w:szCs w:val="24"/>
                              </w:rPr>
                              <w:t xml:space="preserve"> </w:t>
                            </w:r>
                            <w:proofErr w:type="spellStart"/>
                            <w:proofErr w:type="gramStart"/>
                            <w:r w:rsidRPr="001442E9">
                              <w:rPr>
                                <w:rFonts w:ascii="Times New Roman" w:hAnsi="Times New Roman"/>
                                <w:b/>
                                <w:color w:val="000000" w:themeColor="text1"/>
                                <w:sz w:val="24"/>
                                <w:szCs w:val="24"/>
                              </w:rPr>
                              <w:t>va</w:t>
                            </w:r>
                            <w:proofErr w:type="spellEnd"/>
                            <w:proofErr w:type="gram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resurslardan</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foydalanish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FF98F" id="Скругленный прямоугольник 59" o:spid="_x0000_s1031" style="position:absolute;left:0;text-align:left;margin-left:243.15pt;margin-top:171.6pt;width:148.2pt;height:5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" fillcolor="#e7e6e6 [3214]" strokecolor="#7030a0" strokeweight="1pt">
                <v:stroke joinstyle="miter"/>
                <v:textbox>
                  <w:txbxContent>
                    <w:p w:rsidR="007D4551" w:rsidRPr="001442E9" w:rsidRDefault="007D4551" w:rsidP="007D4551">
                      <w:pPr>
                        <w:jc w:val="center"/>
                        <w:rPr>
                          <w:rFonts w:ascii="Times New Roman" w:hAnsi="Times New Roman"/>
                          <w:b/>
                          <w:color w:val="000000" w:themeColor="text1"/>
                          <w:sz w:val="24"/>
                          <w:szCs w:val="24"/>
                        </w:rPr>
                      </w:pPr>
                      <w:proofErr w:type="spellStart"/>
                      <w:r w:rsidRPr="001442E9">
                        <w:rPr>
                          <w:rFonts w:ascii="Times New Roman" w:hAnsi="Times New Roman"/>
                          <w:b/>
                          <w:color w:val="000000" w:themeColor="text1"/>
                          <w:sz w:val="24"/>
                          <w:szCs w:val="24"/>
                        </w:rPr>
                        <w:t>Texnologik</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vositalar</w:t>
                      </w:r>
                      <w:proofErr w:type="spellEnd"/>
                      <w:r w:rsidRPr="001442E9">
                        <w:rPr>
                          <w:rFonts w:ascii="Times New Roman" w:hAnsi="Times New Roman"/>
                          <w:b/>
                          <w:color w:val="000000" w:themeColor="text1"/>
                          <w:sz w:val="24"/>
                          <w:szCs w:val="24"/>
                        </w:rPr>
                        <w:t xml:space="preserve"> </w:t>
                      </w:r>
                      <w:proofErr w:type="spellStart"/>
                      <w:proofErr w:type="gramStart"/>
                      <w:r w:rsidRPr="001442E9">
                        <w:rPr>
                          <w:rFonts w:ascii="Times New Roman" w:hAnsi="Times New Roman"/>
                          <w:b/>
                          <w:color w:val="000000" w:themeColor="text1"/>
                          <w:sz w:val="24"/>
                          <w:szCs w:val="24"/>
                        </w:rPr>
                        <w:t>va</w:t>
                      </w:r>
                      <w:proofErr w:type="spellEnd"/>
                      <w:proofErr w:type="gram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resurslardan</w:t>
                      </w:r>
                      <w:proofErr w:type="spellEnd"/>
                      <w:r w:rsidRPr="001442E9">
                        <w:rPr>
                          <w:rFonts w:ascii="Times New Roman" w:hAnsi="Times New Roman"/>
                          <w:b/>
                          <w:color w:val="000000" w:themeColor="text1"/>
                          <w:sz w:val="24"/>
                          <w:szCs w:val="24"/>
                        </w:rPr>
                        <w:t xml:space="preserve"> </w:t>
                      </w:r>
                      <w:proofErr w:type="spellStart"/>
                      <w:r w:rsidRPr="001442E9">
                        <w:rPr>
                          <w:rFonts w:ascii="Times New Roman" w:hAnsi="Times New Roman"/>
                          <w:b/>
                          <w:color w:val="000000" w:themeColor="text1"/>
                          <w:sz w:val="24"/>
                          <w:szCs w:val="24"/>
                        </w:rPr>
                        <w:t>foydalanish</w:t>
                      </w:r>
                      <w:proofErr w:type="spellEnd"/>
                    </w:p>
                  </w:txbxContent>
                </v:textbox>
              </v:roundrect>
            </w:pict>
          </mc:Fallback>
        </mc:AlternateContent>
      </w:r>
    </w:p>
    <w:p w:rsidR="007D4551" w:rsidRPr="00B817A0" w:rsidRDefault="007D4551" w:rsidP="007D4551">
      <w:pPr>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59264" behindDoc="0" locked="0" layoutInCell="1" allowOverlap="1" wp14:anchorId="537E94C5" wp14:editId="3A1E3E75">
                <wp:simplePos x="0" y="0"/>
                <wp:positionH relativeFrom="column">
                  <wp:posOffset>2882265</wp:posOffset>
                </wp:positionH>
                <wp:positionV relativeFrom="paragraph">
                  <wp:posOffset>135255</wp:posOffset>
                </wp:positionV>
                <wp:extent cx="0" cy="441960"/>
                <wp:effectExtent l="0" t="0" r="19050" b="3429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0" cy="4419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10C74" id="Прямая соединительная линия 5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95pt,10.65pt" to="226.9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" strokecolor="black [3200]" strokeweight="1pt">
                <v:stroke joinstyle="miter"/>
              </v:line>
            </w:pict>
          </mc:Fallback>
        </mc:AlternateContent>
      </w:r>
    </w:p>
    <w:p w:rsidR="007D4551" w:rsidRPr="00B817A0" w:rsidRDefault="007D4551" w:rsidP="007D4551">
      <w:pPr>
        <w:rPr>
          <w:rFonts w:ascii="Times New Roman" w:hAnsi="Times New Roman"/>
          <w:sz w:val="28"/>
          <w:szCs w:val="28"/>
        </w:rPr>
      </w:pPr>
    </w:p>
    <w:p w:rsidR="007D4551" w:rsidRPr="00B817A0" w:rsidRDefault="007D4551" w:rsidP="007D4551">
      <w:pPr>
        <w:rPr>
          <w:rFonts w:ascii="Times New Roman" w:hAnsi="Times New Roman"/>
          <w:sz w:val="28"/>
          <w:szCs w:val="28"/>
        </w:rPr>
      </w:pPr>
    </w:p>
    <w:p w:rsidR="007D4551" w:rsidRPr="00B817A0" w:rsidRDefault="007D4551" w:rsidP="007D4551">
      <w:pPr>
        <w:rPr>
          <w:rFonts w:ascii="Times New Roman" w:hAnsi="Times New Roman"/>
          <w:sz w:val="28"/>
          <w:szCs w:val="28"/>
        </w:rPr>
      </w:pPr>
    </w:p>
    <w:p w:rsidR="007D4551" w:rsidRPr="00B817A0" w:rsidRDefault="007D4551" w:rsidP="007D4551">
      <w:pPr>
        <w:rPr>
          <w:rFonts w:ascii="Times New Roman" w:hAnsi="Times New Roman"/>
          <w:sz w:val="28"/>
          <w:szCs w:val="28"/>
        </w:rPr>
      </w:pPr>
    </w:p>
    <w:p w:rsidR="007D4551" w:rsidRPr="00B817A0" w:rsidRDefault="007D4551" w:rsidP="007D4551">
      <w:pPr>
        <w:rPr>
          <w:rFonts w:ascii="Times New Roman" w:hAnsi="Times New Roman"/>
          <w:sz w:val="28"/>
          <w:szCs w:val="28"/>
        </w:rPr>
      </w:pPr>
    </w:p>
    <w:p w:rsidR="007D4551" w:rsidRPr="00B817A0" w:rsidRDefault="007D4551" w:rsidP="007D4551">
      <w:pPr>
        <w:rPr>
          <w:rFonts w:ascii="Times New Roman" w:hAnsi="Times New Roman"/>
          <w:sz w:val="28"/>
          <w:szCs w:val="28"/>
        </w:rPr>
      </w:pPr>
      <w:r w:rsidRPr="00B817A0">
        <w:rPr>
          <w:rFonts w:ascii="Times New Roman" w:hAnsi="Times New Roman"/>
          <w:noProof/>
          <w:sz w:val="28"/>
          <w:szCs w:val="28"/>
          <w:lang w:val="ru-RU" w:eastAsia="ru-RU"/>
        </w:rPr>
        <mc:AlternateContent>
          <mc:Choice Requires="wps">
            <w:drawing>
              <wp:anchor distT="0" distB="0" distL="114300" distR="114300" simplePos="0" relativeHeight="251668480" behindDoc="0" locked="0" layoutInCell="1" allowOverlap="1" wp14:anchorId="354ECFC4" wp14:editId="2B857410">
                <wp:simplePos x="0" y="0"/>
                <wp:positionH relativeFrom="column">
                  <wp:posOffset>3278505</wp:posOffset>
                </wp:positionH>
                <wp:positionV relativeFrom="paragraph">
                  <wp:posOffset>85725</wp:posOffset>
                </wp:positionV>
                <wp:extent cx="731520" cy="556260"/>
                <wp:effectExtent l="0" t="0" r="30480" b="34290"/>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731520" cy="5562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6A380" id="Прямая соединительная линия 5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15pt,6.75pt" to="315.7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" strokecolor="black [3200]" strokeweight="1pt">
                <v:stroke joinstyle="miter"/>
              </v:line>
            </w:pict>
          </mc:Fallback>
        </mc:AlternateContent>
      </w:r>
      <w:r w:rsidRPr="00B817A0">
        <w:rPr>
          <w:rFonts w:ascii="Times New Roman" w:hAnsi="Times New Roman"/>
          <w:noProof/>
          <w:sz w:val="28"/>
          <w:szCs w:val="28"/>
          <w:lang w:val="ru-RU" w:eastAsia="ru-RU"/>
        </w:rPr>
        <mc:AlternateContent>
          <mc:Choice Requires="wps">
            <w:drawing>
              <wp:anchor distT="0" distB="0" distL="114300" distR="114300" simplePos="0" relativeHeight="251669504" behindDoc="0" locked="0" layoutInCell="1" allowOverlap="1" wp14:anchorId="39C245D5" wp14:editId="6CFDC2CF">
                <wp:simplePos x="0" y="0"/>
                <wp:positionH relativeFrom="column">
                  <wp:posOffset>1739265</wp:posOffset>
                </wp:positionH>
                <wp:positionV relativeFrom="paragraph">
                  <wp:posOffset>85725</wp:posOffset>
                </wp:positionV>
                <wp:extent cx="815340" cy="563880"/>
                <wp:effectExtent l="0" t="0" r="22860" b="26670"/>
                <wp:wrapNone/>
                <wp:docPr id="50" name="Прямая соединительная линия 50"/>
                <wp:cNvGraphicFramePr/>
                <a:graphic xmlns:a="http://schemas.openxmlformats.org/drawingml/2006/main">
                  <a:graphicData uri="http://schemas.microsoft.com/office/word/2010/wordprocessingShape">
                    <wps:wsp>
                      <wps:cNvCnPr/>
                      <wps:spPr>
                        <a:xfrm flipH="1">
                          <a:off x="0" y="0"/>
                          <a:ext cx="815340" cy="5638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7EDC8" id="Прямая соединительная линия 5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95pt,6.75pt" to="201.1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" strokecolor="black [3200]" strokeweight="1pt">
                <v:stroke joinstyle="miter"/>
              </v:line>
            </w:pict>
          </mc:Fallback>
        </mc:AlternateContent>
      </w:r>
    </w:p>
    <w:p w:rsidR="007D4551" w:rsidRPr="00B817A0" w:rsidRDefault="007D4551" w:rsidP="007D4551">
      <w:pPr>
        <w:rPr>
          <w:rFonts w:ascii="Times New Roman" w:hAnsi="Times New Roman"/>
          <w:sz w:val="28"/>
          <w:szCs w:val="28"/>
        </w:rPr>
      </w:pPr>
    </w:p>
    <w:p w:rsidR="007D4551" w:rsidRPr="00B817A0" w:rsidRDefault="007D4551" w:rsidP="007D4551">
      <w:pPr>
        <w:rPr>
          <w:rFonts w:ascii="Times New Roman" w:hAnsi="Times New Roman"/>
          <w:sz w:val="28"/>
          <w:szCs w:val="28"/>
        </w:rPr>
      </w:pPr>
    </w:p>
    <w:p w:rsidR="007D4551" w:rsidRPr="00B817A0" w:rsidRDefault="007D4551" w:rsidP="007D4551">
      <w:pPr>
        <w:rPr>
          <w:rFonts w:ascii="Times New Roman" w:hAnsi="Times New Roman"/>
          <w:sz w:val="28"/>
          <w:szCs w:val="28"/>
        </w:rPr>
      </w:pPr>
    </w:p>
    <w:p w:rsidR="007D4551" w:rsidRPr="00B817A0" w:rsidRDefault="007D4551" w:rsidP="007D4551">
      <w:pPr>
        <w:rPr>
          <w:rFonts w:ascii="Times New Roman" w:hAnsi="Times New Roman"/>
          <w:sz w:val="28"/>
          <w:szCs w:val="28"/>
        </w:rPr>
      </w:pPr>
    </w:p>
    <w:p w:rsidR="007D4551" w:rsidRPr="00B817A0" w:rsidRDefault="007D4551" w:rsidP="007D4551">
      <w:pPr>
        <w:rPr>
          <w:rFonts w:ascii="Times New Roman" w:hAnsi="Times New Roman"/>
          <w:sz w:val="28"/>
          <w:szCs w:val="28"/>
        </w:rPr>
      </w:pPr>
    </w:p>
    <w:p w:rsidR="007D4551" w:rsidRPr="00B817A0" w:rsidRDefault="007D4551" w:rsidP="007D4551">
      <w:pPr>
        <w:rPr>
          <w:rFonts w:ascii="Times New Roman" w:hAnsi="Times New Roman"/>
          <w:sz w:val="28"/>
          <w:szCs w:val="28"/>
        </w:rPr>
      </w:pPr>
    </w:p>
    <w:p w:rsidR="007D4551" w:rsidRPr="00B817A0" w:rsidRDefault="007D4551" w:rsidP="007D4551">
      <w:pPr>
        <w:rPr>
          <w:rFonts w:ascii="Times New Roman" w:hAnsi="Times New Roman"/>
          <w:sz w:val="28"/>
          <w:szCs w:val="28"/>
        </w:rPr>
      </w:pPr>
    </w:p>
    <w:p w:rsidR="007D4551" w:rsidRPr="00B817A0" w:rsidRDefault="007D4551" w:rsidP="007D4551">
      <w:pPr>
        <w:jc w:val="center"/>
        <w:rPr>
          <w:rFonts w:ascii="Times New Roman" w:hAnsi="Times New Roman"/>
          <w:b/>
          <w:color w:val="000000" w:themeColor="text1"/>
          <w:sz w:val="28"/>
        </w:rPr>
      </w:pPr>
      <w:proofErr w:type="spellStart"/>
      <w:r w:rsidRPr="00B817A0">
        <w:rPr>
          <w:rFonts w:ascii="Times New Roman" w:hAnsi="Times New Roman"/>
          <w:b/>
          <w:color w:val="000000" w:themeColor="text1"/>
          <w:sz w:val="28"/>
        </w:rPr>
        <w:t>Rasm</w:t>
      </w:r>
      <w:proofErr w:type="spellEnd"/>
      <w:r w:rsidRPr="00B817A0">
        <w:rPr>
          <w:rFonts w:ascii="Times New Roman" w:hAnsi="Times New Roman"/>
          <w:b/>
          <w:color w:val="000000" w:themeColor="text1"/>
          <w:sz w:val="28"/>
        </w:rPr>
        <w:t xml:space="preserve"> 6. Professional </w:t>
      </w:r>
      <w:proofErr w:type="spellStart"/>
      <w:r w:rsidRPr="00B817A0">
        <w:rPr>
          <w:rFonts w:ascii="Times New Roman" w:hAnsi="Times New Roman"/>
          <w:b/>
          <w:color w:val="000000" w:themeColor="text1"/>
          <w:sz w:val="28"/>
        </w:rPr>
        <w:t>savdoda</w:t>
      </w:r>
      <w:proofErr w:type="spellEnd"/>
      <w:r w:rsidRPr="00B817A0">
        <w:rPr>
          <w:rFonts w:ascii="Times New Roman" w:hAnsi="Times New Roman"/>
          <w:b/>
          <w:color w:val="000000" w:themeColor="text1"/>
          <w:sz w:val="28"/>
        </w:rPr>
        <w:t xml:space="preserve"> </w:t>
      </w:r>
      <w:proofErr w:type="spellStart"/>
      <w:r w:rsidRPr="00B817A0">
        <w:rPr>
          <w:rFonts w:ascii="Times New Roman" w:hAnsi="Times New Roman"/>
          <w:b/>
          <w:color w:val="000000" w:themeColor="text1"/>
          <w:sz w:val="28"/>
        </w:rPr>
        <w:t>motivatsion</w:t>
      </w:r>
      <w:proofErr w:type="spellEnd"/>
      <w:r w:rsidRPr="00B817A0">
        <w:rPr>
          <w:rFonts w:ascii="Times New Roman" w:hAnsi="Times New Roman"/>
          <w:b/>
          <w:color w:val="000000" w:themeColor="text1"/>
          <w:sz w:val="28"/>
        </w:rPr>
        <w:t xml:space="preserve"> </w:t>
      </w:r>
      <w:proofErr w:type="spellStart"/>
      <w:r w:rsidRPr="00B817A0">
        <w:rPr>
          <w:rFonts w:ascii="Times New Roman" w:hAnsi="Times New Roman"/>
          <w:b/>
          <w:color w:val="000000" w:themeColor="text1"/>
          <w:sz w:val="28"/>
        </w:rPr>
        <w:t>kanallarining</w:t>
      </w:r>
      <w:proofErr w:type="spellEnd"/>
      <w:r w:rsidRPr="00B817A0">
        <w:rPr>
          <w:rFonts w:ascii="Times New Roman" w:hAnsi="Times New Roman"/>
          <w:b/>
          <w:color w:val="000000" w:themeColor="text1"/>
          <w:sz w:val="28"/>
        </w:rPr>
        <w:t xml:space="preserve"> </w:t>
      </w:r>
      <w:proofErr w:type="spellStart"/>
      <w:r w:rsidRPr="00B817A0">
        <w:rPr>
          <w:rFonts w:ascii="Times New Roman" w:hAnsi="Times New Roman"/>
          <w:b/>
          <w:color w:val="000000" w:themeColor="text1"/>
          <w:sz w:val="28"/>
        </w:rPr>
        <w:t>tarqatilish</w:t>
      </w:r>
      <w:proofErr w:type="spellEnd"/>
      <w:r w:rsidRPr="00B817A0">
        <w:rPr>
          <w:rFonts w:ascii="Times New Roman" w:hAnsi="Times New Roman"/>
          <w:b/>
          <w:color w:val="000000" w:themeColor="text1"/>
          <w:sz w:val="28"/>
        </w:rPr>
        <w:t xml:space="preserve"> </w:t>
      </w:r>
      <w:proofErr w:type="spellStart"/>
      <w:r w:rsidRPr="00B817A0">
        <w:rPr>
          <w:rFonts w:ascii="Times New Roman" w:hAnsi="Times New Roman"/>
          <w:b/>
          <w:color w:val="000000" w:themeColor="text1"/>
          <w:sz w:val="28"/>
        </w:rPr>
        <w:t>turlari</w:t>
      </w:r>
      <w:proofErr w:type="spellEnd"/>
      <w:r w:rsidRPr="00B817A0">
        <w:rPr>
          <w:rFonts w:ascii="Times New Roman" w:hAnsi="Times New Roman"/>
          <w:b/>
          <w:color w:val="000000" w:themeColor="text1"/>
          <w:sz w:val="28"/>
        </w:rPr>
        <w:t>.</w:t>
      </w:r>
    </w:p>
    <w:p w:rsidR="007D4551" w:rsidRPr="00B817A0" w:rsidRDefault="007D4551" w:rsidP="007D4551">
      <w:pPr>
        <w:jc w:val="center"/>
        <w:rPr>
          <w:rFonts w:ascii="Times New Roman" w:hAnsi="Times New Roman"/>
          <w:b/>
          <w:color w:val="000000" w:themeColor="text1"/>
          <w:sz w:val="28"/>
        </w:rPr>
      </w:pPr>
    </w:p>
    <w:p w:rsidR="007D4551" w:rsidRPr="00B817A0" w:rsidRDefault="007D4551" w:rsidP="007D4551">
      <w:pPr>
        <w:pStyle w:val="a3"/>
        <w:numPr>
          <w:ilvl w:val="0"/>
          <w:numId w:val="2"/>
        </w:numPr>
        <w:tabs>
          <w:tab w:val="left" w:pos="900"/>
        </w:tabs>
        <w:spacing w:line="360" w:lineRule="auto"/>
        <w:ind w:left="0" w:firstLine="450"/>
        <w:contextualSpacing/>
        <w:jc w:val="both"/>
        <w:rPr>
          <w:rFonts w:ascii="Times New Roman" w:hAnsi="Times New Roman"/>
          <w:sz w:val="28"/>
          <w:szCs w:val="28"/>
        </w:rPr>
      </w:pPr>
      <w:proofErr w:type="spellStart"/>
      <w:r w:rsidRPr="00B817A0">
        <w:rPr>
          <w:rFonts w:ascii="Times New Roman" w:hAnsi="Times New Roman"/>
          <w:i/>
          <w:sz w:val="28"/>
          <w:szCs w:val="28"/>
        </w:rPr>
        <w:t>Ta</w:t>
      </w:r>
      <w:r>
        <w:rPr>
          <w:rFonts w:ascii="Times New Roman" w:hAnsi="Times New Roman"/>
          <w:i/>
          <w:sz w:val="28"/>
          <w:szCs w:val="28"/>
        </w:rPr>
        <w:t>’</w:t>
      </w:r>
      <w:r w:rsidRPr="00B817A0">
        <w:rPr>
          <w:rFonts w:ascii="Times New Roman" w:hAnsi="Times New Roman"/>
          <w:i/>
          <w:sz w:val="28"/>
          <w:szCs w:val="28"/>
        </w:rPr>
        <w:t>lim</w:t>
      </w:r>
      <w:proofErr w:type="spellEnd"/>
      <w:r w:rsidRPr="00B817A0">
        <w:rPr>
          <w:rFonts w:ascii="Times New Roman" w:hAnsi="Times New Roman"/>
          <w:i/>
          <w:sz w:val="28"/>
          <w:szCs w:val="28"/>
        </w:rPr>
        <w:t xml:space="preserve"> </w:t>
      </w:r>
      <w:proofErr w:type="spellStart"/>
      <w:proofErr w:type="gramStart"/>
      <w:r w:rsidRPr="00B817A0">
        <w:rPr>
          <w:rFonts w:ascii="Times New Roman" w:hAnsi="Times New Roman"/>
          <w:i/>
          <w:sz w:val="28"/>
          <w:szCs w:val="28"/>
        </w:rPr>
        <w:t>va</w:t>
      </w:r>
      <w:proofErr w:type="spellEnd"/>
      <w:proofErr w:type="gramEnd"/>
      <w:r w:rsidRPr="00B817A0">
        <w:rPr>
          <w:rFonts w:ascii="Times New Roman" w:hAnsi="Times New Roman"/>
          <w:i/>
          <w:sz w:val="28"/>
          <w:szCs w:val="28"/>
        </w:rPr>
        <w:t xml:space="preserve"> </w:t>
      </w:r>
      <w:proofErr w:type="spellStart"/>
      <w:r w:rsidRPr="00B817A0">
        <w:rPr>
          <w:rFonts w:ascii="Times New Roman" w:hAnsi="Times New Roman"/>
          <w:i/>
          <w:sz w:val="28"/>
          <w:szCs w:val="28"/>
        </w:rPr>
        <w:t>trening</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dasturlari</w:t>
      </w:r>
      <w:proofErr w:type="spellEnd"/>
      <w:r w:rsidRPr="00B817A0">
        <w:rPr>
          <w:rFonts w:ascii="Times New Roman" w:hAnsi="Times New Roman"/>
          <w:i/>
          <w:sz w:val="28"/>
          <w:szCs w:val="28"/>
        </w:rPr>
        <w:t xml:space="preserve">. </w:t>
      </w:r>
      <w:proofErr w:type="spellStart"/>
      <w:r w:rsidRPr="00B817A0">
        <w:rPr>
          <w:rFonts w:ascii="Times New Roman" w:hAnsi="Times New Roman"/>
          <w:sz w:val="28"/>
          <w:szCs w:val="28"/>
        </w:rPr>
        <w:t>Ta</w:t>
      </w:r>
      <w:r>
        <w:rPr>
          <w:rFonts w:ascii="Times New Roman" w:hAnsi="Times New Roman"/>
          <w:sz w:val="28"/>
          <w:szCs w:val="28"/>
        </w:rPr>
        <w:t>’</w:t>
      </w:r>
      <w:r w:rsidRPr="00B817A0">
        <w:rPr>
          <w:rFonts w:ascii="Times New Roman" w:hAnsi="Times New Roman"/>
          <w:sz w:val="28"/>
          <w:szCs w:val="28"/>
        </w:rPr>
        <w:t>lim</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trening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dasturlari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xodimlariga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nikmalarni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rganishga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mavjud</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bilimlarini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yangilashga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dasturlar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odatda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seminarlar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vebinarlar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onlayn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kurslar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shaklida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yaxshilash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mahsulot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haqida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chuqurroq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tushuncha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mijozlar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muloqot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nikmalarini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rivojlantirishga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qaratilgan</w:t>
      </w:r>
      <w:proofErr w:type="spellEnd"/>
      <w:r w:rsidRPr="00B817A0">
        <w:rPr>
          <w:rFonts w:ascii="Times New Roman" w:hAnsi="Times New Roman"/>
          <w:sz w:val="28"/>
          <w:szCs w:val="28"/>
        </w:rPr>
        <w:t>.</w:t>
      </w:r>
    </w:p>
    <w:p w:rsidR="007D4551" w:rsidRPr="00B817A0" w:rsidRDefault="007D4551" w:rsidP="007D4551">
      <w:pPr>
        <w:pStyle w:val="a3"/>
        <w:numPr>
          <w:ilvl w:val="0"/>
          <w:numId w:val="2"/>
        </w:numPr>
        <w:tabs>
          <w:tab w:val="left" w:pos="900"/>
        </w:tabs>
        <w:spacing w:line="360" w:lineRule="auto"/>
        <w:ind w:left="0" w:firstLine="450"/>
        <w:contextualSpacing/>
        <w:jc w:val="both"/>
        <w:rPr>
          <w:rFonts w:ascii="Times New Roman" w:hAnsi="Times New Roman"/>
          <w:sz w:val="28"/>
          <w:szCs w:val="28"/>
        </w:rPr>
      </w:pPr>
      <w:proofErr w:type="spellStart"/>
      <w:r w:rsidRPr="00B817A0">
        <w:rPr>
          <w:rFonts w:ascii="Times New Roman" w:hAnsi="Times New Roman"/>
          <w:i/>
          <w:sz w:val="28"/>
          <w:szCs w:val="28"/>
        </w:rPr>
        <w:t>Mentorlik</w:t>
      </w:r>
      <w:proofErr w:type="spellEnd"/>
      <w:r w:rsidRPr="00B817A0">
        <w:rPr>
          <w:rFonts w:ascii="Times New Roman" w:hAnsi="Times New Roman"/>
          <w:i/>
          <w:sz w:val="28"/>
          <w:szCs w:val="28"/>
        </w:rPr>
        <w:t xml:space="preserve"> </w:t>
      </w:r>
      <w:proofErr w:type="spellStart"/>
      <w:proofErr w:type="gramStart"/>
      <w:r w:rsidRPr="00B817A0">
        <w:rPr>
          <w:rFonts w:ascii="Times New Roman" w:hAnsi="Times New Roman"/>
          <w:i/>
          <w:sz w:val="28"/>
          <w:szCs w:val="28"/>
        </w:rPr>
        <w:t>va</w:t>
      </w:r>
      <w:proofErr w:type="spellEnd"/>
      <w:proofErr w:type="gramEnd"/>
      <w:r w:rsidRPr="00B817A0">
        <w:rPr>
          <w:rFonts w:ascii="Times New Roman" w:hAnsi="Times New Roman"/>
          <w:i/>
          <w:sz w:val="28"/>
          <w:szCs w:val="28"/>
        </w:rPr>
        <w:t xml:space="preserve"> coaching. </w:t>
      </w:r>
      <w:proofErr w:type="spellStart"/>
      <w:r w:rsidRPr="00B817A0">
        <w:rPr>
          <w:rFonts w:ascii="Times New Roman" w:hAnsi="Times New Roman"/>
          <w:sz w:val="28"/>
          <w:szCs w:val="28"/>
        </w:rPr>
        <w:t>Mentorlik</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coaching, </w:t>
      </w:r>
      <w:proofErr w:type="spellStart"/>
      <w:r w:rsidRPr="00B817A0">
        <w:rPr>
          <w:rFonts w:ascii="Times New Roman" w:hAnsi="Times New Roman"/>
          <w:sz w:val="28"/>
          <w:szCs w:val="28"/>
        </w:rPr>
        <w:t>tajribali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mutaxassislarning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tajribaga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xodimlariga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w:t>
      </w:r>
      <w:r>
        <w:rPr>
          <w:rFonts w:ascii="Times New Roman" w:hAnsi="Times New Roman"/>
          <w:sz w:val="28"/>
          <w:szCs w:val="28"/>
        </w:rPr>
        <w:t>’</w:t>
      </w:r>
      <w:r w:rsidRPr="00B817A0">
        <w:rPr>
          <w:rFonts w:ascii="Times New Roman" w:hAnsi="Times New Roman"/>
          <w:sz w:val="28"/>
          <w:szCs w:val="28"/>
        </w:rPr>
        <w:t>l-yo</w:t>
      </w:r>
      <w:r>
        <w:rPr>
          <w:rFonts w:ascii="Times New Roman" w:hAnsi="Times New Roman"/>
          <w:sz w:val="28"/>
          <w:szCs w:val="28"/>
        </w:rPr>
        <w:t>’</w:t>
      </w:r>
      <w:r w:rsidRPr="00B817A0">
        <w:rPr>
          <w:rFonts w:ascii="Times New Roman" w:hAnsi="Times New Roman"/>
          <w:sz w:val="28"/>
          <w:szCs w:val="28"/>
        </w:rPr>
        <w:t>riq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amalga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oshiriladi</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jarayon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shaxsiy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rivojlanishni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rag</w:t>
      </w:r>
      <w:r>
        <w:rPr>
          <w:rFonts w:ascii="Times New Roman" w:hAnsi="Times New Roman"/>
          <w:sz w:val="28"/>
          <w:szCs w:val="28"/>
        </w:rPr>
        <w:t>’</w:t>
      </w:r>
      <w:r w:rsidRPr="00B817A0">
        <w:rPr>
          <w:rFonts w:ascii="Times New Roman" w:hAnsi="Times New Roman"/>
          <w:sz w:val="28"/>
          <w:szCs w:val="28"/>
        </w:rPr>
        <w:t>batlantiradi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chunki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mentorlar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bilimlarini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baham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rishadi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maslahat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berishadi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Shuningdek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usul</w:t>
      </w:r>
      <w:proofErr w:type="spellEnd"/>
      <w:r w:rsidRPr="00B817A0">
        <w:rPr>
          <w:rFonts w:ascii="Times New Roman" w:hAnsi="Times New Roman"/>
          <w:sz w:val="28"/>
          <w:szCs w:val="28"/>
        </w:rPr>
        <w:t xml:space="preserve"> individual </w:t>
      </w:r>
      <w:proofErr w:type="spellStart"/>
      <w:r w:rsidRPr="00B817A0">
        <w:rPr>
          <w:rFonts w:ascii="Times New Roman" w:hAnsi="Times New Roman"/>
          <w:sz w:val="28"/>
          <w:szCs w:val="28"/>
        </w:rPr>
        <w:t>ehtiyojlarga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moslashtirilgan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yondashuvni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w:t>
      </w:r>
      <w:r>
        <w:rPr>
          <w:rFonts w:ascii="Times New Roman" w:hAnsi="Times New Roman"/>
          <w:sz w:val="28"/>
          <w:szCs w:val="28"/>
        </w:rPr>
        <w:t>’</w:t>
      </w:r>
      <w:r w:rsidRPr="00B817A0">
        <w:rPr>
          <w:rFonts w:ascii="Times New Roman" w:hAnsi="Times New Roman"/>
          <w:sz w:val="28"/>
          <w:szCs w:val="28"/>
        </w:rPr>
        <w:t>minlaydi</w:t>
      </w:r>
      <w:proofErr w:type="spellEnd"/>
      <w:r w:rsidRPr="00B817A0">
        <w:rPr>
          <w:rFonts w:ascii="Times New Roman" w:hAnsi="Times New Roman"/>
          <w:sz w:val="28"/>
          <w:szCs w:val="28"/>
        </w:rPr>
        <w:t>.</w:t>
      </w:r>
    </w:p>
    <w:p w:rsidR="007D4551" w:rsidRPr="00B817A0" w:rsidRDefault="007D4551" w:rsidP="007D4551">
      <w:pPr>
        <w:pStyle w:val="a3"/>
        <w:numPr>
          <w:ilvl w:val="0"/>
          <w:numId w:val="2"/>
        </w:numPr>
        <w:tabs>
          <w:tab w:val="left" w:pos="900"/>
        </w:tabs>
        <w:spacing w:line="360" w:lineRule="auto"/>
        <w:ind w:left="0" w:firstLine="450"/>
        <w:contextualSpacing/>
        <w:jc w:val="both"/>
        <w:rPr>
          <w:rFonts w:ascii="Times New Roman" w:hAnsi="Times New Roman"/>
          <w:sz w:val="28"/>
          <w:szCs w:val="28"/>
        </w:rPr>
      </w:pPr>
      <w:proofErr w:type="spellStart"/>
      <w:r w:rsidRPr="00B817A0">
        <w:rPr>
          <w:rFonts w:ascii="Times New Roman" w:hAnsi="Times New Roman"/>
          <w:i/>
          <w:sz w:val="28"/>
          <w:szCs w:val="28"/>
        </w:rPr>
        <w:t>Moliyaviy</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rag</w:t>
      </w:r>
      <w:r>
        <w:rPr>
          <w:rFonts w:ascii="Times New Roman" w:hAnsi="Times New Roman"/>
          <w:i/>
          <w:sz w:val="28"/>
          <w:szCs w:val="28"/>
        </w:rPr>
        <w:t>’</w:t>
      </w:r>
      <w:r w:rsidRPr="00B817A0">
        <w:rPr>
          <w:rFonts w:ascii="Times New Roman" w:hAnsi="Times New Roman"/>
          <w:i/>
          <w:sz w:val="28"/>
          <w:szCs w:val="28"/>
        </w:rPr>
        <w:t>batlar</w:t>
      </w:r>
      <w:proofErr w:type="spellEnd"/>
      <w:r w:rsidRPr="00B817A0">
        <w:rPr>
          <w:rFonts w:ascii="Times New Roman" w:hAnsi="Times New Roman"/>
          <w:i/>
          <w:sz w:val="28"/>
          <w:szCs w:val="28"/>
        </w:rPr>
        <w:t xml:space="preserve">. </w:t>
      </w:r>
      <w:proofErr w:type="spellStart"/>
      <w:r w:rsidRPr="00B817A0">
        <w:rPr>
          <w:rFonts w:ascii="Times New Roman" w:hAnsi="Times New Roman"/>
          <w:sz w:val="28"/>
          <w:szCs w:val="28"/>
        </w:rPr>
        <w:t>Moliya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rag</w:t>
      </w:r>
      <w:r>
        <w:rPr>
          <w:rFonts w:ascii="Times New Roman" w:hAnsi="Times New Roman"/>
          <w:sz w:val="28"/>
          <w:szCs w:val="28"/>
        </w:rPr>
        <w:t>’</w:t>
      </w:r>
      <w:r w:rsidRPr="00B817A0">
        <w:rPr>
          <w:rFonts w:ascii="Times New Roman" w:hAnsi="Times New Roman"/>
          <w:sz w:val="28"/>
          <w:szCs w:val="28"/>
        </w:rPr>
        <w:t>batlari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masalan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bonuslar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mukofotlar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boshqa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moliyaviy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imtiyozlar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rag</w:t>
      </w:r>
      <w:r>
        <w:rPr>
          <w:rFonts w:ascii="Times New Roman" w:hAnsi="Times New Roman"/>
          <w:sz w:val="28"/>
          <w:szCs w:val="28"/>
        </w:rPr>
        <w:t>’</w:t>
      </w:r>
      <w:r w:rsidRPr="00B817A0">
        <w:rPr>
          <w:rFonts w:ascii="Times New Roman" w:hAnsi="Times New Roman"/>
          <w:sz w:val="28"/>
          <w:szCs w:val="28"/>
        </w:rPr>
        <w:t>batlantirishda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rol</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ynaydi</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turdagi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yuqori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natijalarga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erishishga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undaydi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ularning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faoliyatini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yanada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w:t>
      </w:r>
    </w:p>
    <w:p w:rsidR="007D4551" w:rsidRPr="00B817A0" w:rsidRDefault="007D4551" w:rsidP="007D4551">
      <w:pPr>
        <w:pStyle w:val="a3"/>
        <w:numPr>
          <w:ilvl w:val="0"/>
          <w:numId w:val="2"/>
        </w:numPr>
        <w:tabs>
          <w:tab w:val="left" w:pos="900"/>
        </w:tabs>
        <w:spacing w:line="360" w:lineRule="auto"/>
        <w:ind w:left="0" w:firstLine="450"/>
        <w:contextualSpacing/>
        <w:jc w:val="both"/>
        <w:rPr>
          <w:rFonts w:ascii="Times New Roman" w:hAnsi="Times New Roman"/>
          <w:sz w:val="28"/>
          <w:szCs w:val="28"/>
        </w:rPr>
      </w:pPr>
      <w:proofErr w:type="spellStart"/>
      <w:r w:rsidRPr="00B817A0">
        <w:rPr>
          <w:rFonts w:ascii="Times New Roman" w:hAnsi="Times New Roman"/>
          <w:i/>
          <w:sz w:val="28"/>
          <w:szCs w:val="28"/>
        </w:rPr>
        <w:lastRenderedPageBreak/>
        <w:t>Jamoaviy</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ishlash</w:t>
      </w:r>
      <w:proofErr w:type="spellEnd"/>
      <w:r w:rsidRPr="00B817A0">
        <w:rPr>
          <w:rFonts w:ascii="Times New Roman" w:hAnsi="Times New Roman"/>
          <w:i/>
          <w:sz w:val="28"/>
          <w:szCs w:val="28"/>
        </w:rPr>
        <w:t xml:space="preserve"> </w:t>
      </w:r>
      <w:proofErr w:type="spellStart"/>
      <w:proofErr w:type="gramStart"/>
      <w:r w:rsidRPr="00B817A0">
        <w:rPr>
          <w:rFonts w:ascii="Times New Roman" w:hAnsi="Times New Roman"/>
          <w:i/>
          <w:sz w:val="28"/>
          <w:szCs w:val="28"/>
        </w:rPr>
        <w:t>va</w:t>
      </w:r>
      <w:proofErr w:type="spellEnd"/>
      <w:proofErr w:type="gramEnd"/>
      <w:r w:rsidRPr="00B817A0">
        <w:rPr>
          <w:rFonts w:ascii="Times New Roman" w:hAnsi="Times New Roman"/>
          <w:i/>
          <w:sz w:val="28"/>
          <w:szCs w:val="28"/>
        </w:rPr>
        <w:t xml:space="preserve"> </w:t>
      </w:r>
      <w:proofErr w:type="spellStart"/>
      <w:r w:rsidRPr="00B817A0">
        <w:rPr>
          <w:rFonts w:ascii="Times New Roman" w:hAnsi="Times New Roman"/>
          <w:i/>
          <w:sz w:val="28"/>
          <w:szCs w:val="28"/>
        </w:rPr>
        <w:t>hamkorlik</w:t>
      </w:r>
      <w:proofErr w:type="spellEnd"/>
      <w:r w:rsidRPr="00B817A0">
        <w:rPr>
          <w:rFonts w:ascii="Times New Roman" w:hAnsi="Times New Roman"/>
          <w:i/>
          <w:sz w:val="28"/>
          <w:szCs w:val="28"/>
        </w:rPr>
        <w:t xml:space="preserve">. </w:t>
      </w:r>
      <w:proofErr w:type="spellStart"/>
      <w:r w:rsidRPr="00B817A0">
        <w:rPr>
          <w:rFonts w:ascii="Times New Roman" w:hAnsi="Times New Roman"/>
          <w:sz w:val="28"/>
          <w:szCs w:val="28"/>
        </w:rPr>
        <w:t>Jamoaviy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faoliyati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hamkorlik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jamoalari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orasida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kuchli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aloqalar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rnatishga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Jamoa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ichidagi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kommunikatsiya</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hamkorlikni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rivojlantirish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bir-biridan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ilhomlanib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umumiy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maqsadlarga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erishishda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birgalikda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harakat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qilishadi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Bunday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muhitda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oshiradi</w:t>
      </w:r>
      <w:proofErr w:type="spellEnd"/>
      <w:r w:rsidRPr="00B817A0">
        <w:rPr>
          <w:rFonts w:ascii="Times New Roman" w:hAnsi="Times New Roman"/>
          <w:sz w:val="28"/>
          <w:szCs w:val="28"/>
        </w:rPr>
        <w:t>.</w:t>
      </w:r>
    </w:p>
    <w:p w:rsidR="007D4551" w:rsidRPr="00B817A0" w:rsidRDefault="007D4551" w:rsidP="007D4551">
      <w:pPr>
        <w:pStyle w:val="a3"/>
        <w:numPr>
          <w:ilvl w:val="0"/>
          <w:numId w:val="2"/>
        </w:numPr>
        <w:tabs>
          <w:tab w:val="left" w:pos="900"/>
        </w:tabs>
        <w:spacing w:line="360" w:lineRule="auto"/>
        <w:ind w:left="0" w:firstLine="450"/>
        <w:contextualSpacing/>
        <w:jc w:val="both"/>
        <w:rPr>
          <w:rFonts w:ascii="Times New Roman" w:hAnsi="Times New Roman"/>
          <w:sz w:val="28"/>
          <w:szCs w:val="28"/>
        </w:rPr>
      </w:pPr>
      <w:proofErr w:type="spellStart"/>
      <w:r w:rsidRPr="00B817A0">
        <w:rPr>
          <w:rFonts w:ascii="Times New Roman" w:hAnsi="Times New Roman"/>
          <w:i/>
          <w:sz w:val="28"/>
          <w:szCs w:val="28"/>
        </w:rPr>
        <w:t>Texnologik</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vositalar</w:t>
      </w:r>
      <w:proofErr w:type="spellEnd"/>
      <w:r w:rsidRPr="00B817A0">
        <w:rPr>
          <w:rFonts w:ascii="Times New Roman" w:hAnsi="Times New Roman"/>
          <w:i/>
          <w:sz w:val="28"/>
          <w:szCs w:val="28"/>
        </w:rPr>
        <w:t xml:space="preserve"> </w:t>
      </w:r>
      <w:proofErr w:type="spellStart"/>
      <w:proofErr w:type="gramStart"/>
      <w:r w:rsidRPr="00B817A0">
        <w:rPr>
          <w:rFonts w:ascii="Times New Roman" w:hAnsi="Times New Roman"/>
          <w:i/>
          <w:sz w:val="28"/>
          <w:szCs w:val="28"/>
        </w:rPr>
        <w:t>va</w:t>
      </w:r>
      <w:proofErr w:type="spellEnd"/>
      <w:proofErr w:type="gramEnd"/>
      <w:r w:rsidRPr="00B817A0">
        <w:rPr>
          <w:rFonts w:ascii="Times New Roman" w:hAnsi="Times New Roman"/>
          <w:i/>
          <w:sz w:val="28"/>
          <w:szCs w:val="28"/>
        </w:rPr>
        <w:t xml:space="preserve"> </w:t>
      </w:r>
      <w:proofErr w:type="spellStart"/>
      <w:r w:rsidRPr="00B817A0">
        <w:rPr>
          <w:rFonts w:ascii="Times New Roman" w:hAnsi="Times New Roman"/>
          <w:i/>
          <w:sz w:val="28"/>
          <w:szCs w:val="28"/>
        </w:rPr>
        <w:t>resurslardan</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foydalanish</w:t>
      </w:r>
      <w:proofErr w:type="spellEnd"/>
      <w:r w:rsidRPr="00B817A0">
        <w:rPr>
          <w:rFonts w:ascii="Times New Roman" w:hAnsi="Times New Roman"/>
          <w:i/>
          <w:sz w:val="28"/>
          <w:szCs w:val="28"/>
        </w:rPr>
        <w:t xml:space="preserve">. </w:t>
      </w:r>
      <w:proofErr w:type="spellStart"/>
      <w:r w:rsidRPr="00B817A0">
        <w:rPr>
          <w:rFonts w:ascii="Times New Roman" w:hAnsi="Times New Roman"/>
          <w:sz w:val="28"/>
          <w:szCs w:val="28"/>
        </w:rPr>
        <w:t>Texnologik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vositalar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masalan</w:t>
      </w:r>
      <w:proofErr w:type="spellEnd"/>
      <w:r w:rsidRPr="00B817A0">
        <w:rPr>
          <w:rFonts w:ascii="Times New Roman" w:hAnsi="Times New Roman"/>
          <w:sz w:val="28"/>
          <w:szCs w:val="28"/>
        </w:rPr>
        <w:t xml:space="preserve">, CRM </w:t>
      </w:r>
      <w:proofErr w:type="spellStart"/>
      <w:r w:rsidRPr="00B817A0">
        <w:rPr>
          <w:rFonts w:ascii="Times New Roman" w:hAnsi="Times New Roman"/>
          <w:sz w:val="28"/>
          <w:szCs w:val="28"/>
        </w:rPr>
        <w:t>tizimlari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avtomatlashtirishga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xodimlarga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w:t>
      </w:r>
      <w:r>
        <w:rPr>
          <w:rFonts w:ascii="Times New Roman" w:hAnsi="Times New Roman"/>
          <w:sz w:val="28"/>
          <w:szCs w:val="28"/>
        </w:rPr>
        <w:t>’</w:t>
      </w:r>
      <w:r w:rsidRPr="00B817A0">
        <w:rPr>
          <w:rFonts w:ascii="Times New Roman" w:hAnsi="Times New Roman"/>
          <w:sz w:val="28"/>
          <w:szCs w:val="28"/>
        </w:rPr>
        <w:t>lumotlarni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tezda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yaratadi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Bunday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vositalar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yanada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bajarishi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motivatsiyasini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oshiradi</w:t>
      </w:r>
      <w:proofErr w:type="spellEnd"/>
      <w:r w:rsidRPr="00B817A0">
        <w:rPr>
          <w:rFonts w:ascii="Times New Roman" w:hAnsi="Times New Roman"/>
          <w:sz w:val="28"/>
          <w:szCs w:val="28"/>
        </w:rPr>
        <w:t>.</w:t>
      </w:r>
    </w:p>
    <w:p w:rsidR="007D4551" w:rsidRPr="00B817A0" w:rsidRDefault="007D4551" w:rsidP="007D4551">
      <w:pPr>
        <w:tabs>
          <w:tab w:val="left" w:pos="900"/>
        </w:tabs>
        <w:spacing w:line="360" w:lineRule="auto"/>
        <w:ind w:firstLine="720"/>
        <w:jc w:val="both"/>
        <w:rPr>
          <w:rFonts w:ascii="Times New Roman" w:hAnsi="Times New Roman"/>
          <w:sz w:val="28"/>
          <w:szCs w:val="28"/>
        </w:rPr>
      </w:pPr>
      <w:proofErr w:type="spellStart"/>
      <w:r w:rsidRPr="00B817A0">
        <w:rPr>
          <w:rFonts w:ascii="Times New Roman" w:hAnsi="Times New Roman"/>
          <w:sz w:val="28"/>
          <w:szCs w:val="28"/>
        </w:rPr>
        <w:t>Ushbu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beshta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tarqatilish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turi</w:t>
      </w:r>
      <w:proofErr w:type="spellEnd"/>
      <w:r w:rsidRPr="00B817A0">
        <w:rPr>
          <w:rFonts w:ascii="Times New Roman" w:hAnsi="Times New Roman"/>
          <w:sz w:val="28"/>
          <w:szCs w:val="28"/>
        </w:rPr>
        <w:t xml:space="preserve"> professional </w:t>
      </w: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ahamiyatga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xos</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yondashuvlarni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taklif</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etadi</w:t>
      </w:r>
      <w:proofErr w:type="spellEnd"/>
      <w:r w:rsidRPr="00B817A0">
        <w:rPr>
          <w:rFonts w:ascii="Times New Roman" w:hAnsi="Times New Roman"/>
          <w:sz w:val="28"/>
          <w:szCs w:val="28"/>
        </w:rPr>
        <w:t>.</w:t>
      </w:r>
    </w:p>
    <w:p w:rsidR="007D4551" w:rsidRPr="00B817A0" w:rsidRDefault="007D4551" w:rsidP="007D4551">
      <w:pPr>
        <w:tabs>
          <w:tab w:val="left" w:pos="900"/>
        </w:tabs>
        <w:spacing w:line="360" w:lineRule="auto"/>
        <w:ind w:firstLine="720"/>
        <w:jc w:val="both"/>
        <w:rPr>
          <w:rFonts w:ascii="Times New Roman" w:hAnsi="Times New Roman"/>
          <w:sz w:val="28"/>
          <w:szCs w:val="28"/>
        </w:rPr>
      </w:pPr>
      <w:r w:rsidRPr="00B817A0">
        <w:rPr>
          <w:rFonts w:ascii="Times New Roman" w:hAnsi="Times New Roman"/>
          <w:sz w:val="28"/>
          <w:szCs w:val="28"/>
        </w:rPr>
        <w:t xml:space="preserve">Professional </w:t>
      </w: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ishtiroki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tarqatilishining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maqsadi</w:t>
      </w:r>
      <w:proofErr w:type="spellEnd"/>
      <w:r w:rsidRPr="00B817A0">
        <w:rPr>
          <w:rFonts w:ascii="Times New Roman" w:hAnsi="Times New Roman"/>
          <w:sz w:val="28"/>
          <w:szCs w:val="28"/>
        </w:rPr>
        <w:t xml:space="preserve"> professional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sohasida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ishtirokchilarni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rag</w:t>
      </w:r>
      <w:r>
        <w:rPr>
          <w:rFonts w:ascii="Times New Roman" w:hAnsi="Times New Roman"/>
          <w:sz w:val="28"/>
          <w:szCs w:val="28"/>
        </w:rPr>
        <w:t>’</w:t>
      </w:r>
      <w:r w:rsidRPr="00B817A0">
        <w:rPr>
          <w:rFonts w:ascii="Times New Roman" w:hAnsi="Times New Roman"/>
          <w:sz w:val="28"/>
          <w:szCs w:val="28"/>
        </w:rPr>
        <w:t>batlantirishdan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iborat</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kanallar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zlarining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maqsadlariga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erishish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zarur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nikma</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resurslarga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lishadi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masalan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treninglar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seminarlar</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onlayn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platformalar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taqdim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zaro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tajriba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almashishiga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muvaffaqiyatli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strategiyalarni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rganishiga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Shuningdek</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bunday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qiziqtirgan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texnikalari</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innovatsiyalar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haqida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yangiliklardan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xabardor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lishadi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barchasi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boshqarishga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jamoa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ruhini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oshirishga</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natijada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kompaniyaning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umumiy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muvaffaqiyatini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w:t>
      </w:r>
      <w:r>
        <w:rPr>
          <w:rFonts w:ascii="Times New Roman" w:hAnsi="Times New Roman"/>
          <w:sz w:val="28"/>
          <w:szCs w:val="28"/>
        </w:rPr>
        <w:t>’</w:t>
      </w:r>
      <w:r w:rsidRPr="00B817A0">
        <w:rPr>
          <w:rFonts w:ascii="Times New Roman" w:hAnsi="Times New Roman"/>
          <w:sz w:val="28"/>
          <w:szCs w:val="28"/>
        </w:rPr>
        <w:t>minlashga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xizmat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qiladi</w:t>
      </w:r>
      <w:proofErr w:type="spellEnd"/>
      <w:r w:rsidRPr="00B817A0">
        <w:rPr>
          <w:rFonts w:ascii="Times New Roman" w:hAnsi="Times New Roman"/>
          <w:sz w:val="28"/>
          <w:szCs w:val="28"/>
        </w:rPr>
        <w:t xml:space="preserve">. Shu </w:t>
      </w:r>
      <w:proofErr w:type="spellStart"/>
      <w:r w:rsidRPr="00B817A0">
        <w:rPr>
          <w:rFonts w:ascii="Times New Roman" w:hAnsi="Times New Roman"/>
          <w:sz w:val="28"/>
          <w:szCs w:val="28"/>
        </w:rPr>
        <w:t>bilan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tashkilot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ichidagi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raqobatni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kuchaytirish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individual </w:t>
      </w:r>
      <w:proofErr w:type="spellStart"/>
      <w:r w:rsidRPr="00B817A0">
        <w:rPr>
          <w:rFonts w:ascii="Times New Roman" w:hAnsi="Times New Roman"/>
          <w:sz w:val="28"/>
          <w:szCs w:val="28"/>
        </w:rPr>
        <w:t>yutuqlarni</w:t>
      </w:r>
      <w:proofErr w:type="spellEnd"/>
      <w:r w:rsidRPr="00B817A0">
        <w:rPr>
          <w:rFonts w:ascii="Times New Roman" w:hAnsi="Times New Roman"/>
          <w:sz w:val="28"/>
          <w:szCs w:val="28"/>
        </w:rPr>
        <w:t xml:space="preserve"> tan </w:t>
      </w:r>
      <w:proofErr w:type="spellStart"/>
      <w:r w:rsidRPr="00B817A0">
        <w:rPr>
          <w:rFonts w:ascii="Times New Roman" w:hAnsi="Times New Roman"/>
          <w:sz w:val="28"/>
          <w:szCs w:val="28"/>
        </w:rPr>
        <w:t>olish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imkoniyati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yaratiladi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xodimning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ishonchini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oshiradi</w:t>
      </w:r>
      <w:proofErr w:type="spellEnd"/>
      <w:r w:rsidRPr="00B817A0">
        <w:rPr>
          <w:rFonts w:ascii="Times New Roman" w:hAnsi="Times New Roman"/>
          <w:sz w:val="28"/>
          <w:szCs w:val="28"/>
        </w:rPr>
        <w:t>.</w:t>
      </w:r>
    </w:p>
    <w:p w:rsidR="007D4551" w:rsidRPr="00B817A0" w:rsidRDefault="007D4551" w:rsidP="007D4551">
      <w:pPr>
        <w:tabs>
          <w:tab w:val="left" w:pos="900"/>
        </w:tabs>
        <w:spacing w:line="360" w:lineRule="auto"/>
        <w:ind w:firstLine="720"/>
        <w:jc w:val="both"/>
        <w:rPr>
          <w:rFonts w:ascii="Times New Roman" w:hAnsi="Times New Roman"/>
          <w:sz w:val="28"/>
          <w:szCs w:val="28"/>
        </w:rPr>
      </w:pPr>
      <w:r w:rsidRPr="00B817A0">
        <w:rPr>
          <w:rFonts w:ascii="Times New Roman" w:hAnsi="Times New Roman"/>
          <w:sz w:val="28"/>
          <w:szCs w:val="28"/>
        </w:rPr>
        <w:t xml:space="preserve">Professional </w:t>
      </w: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ishtiroki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w:t>
      </w:r>
      <w:r>
        <w:rPr>
          <w:rFonts w:ascii="Times New Roman" w:hAnsi="Times New Roman"/>
          <w:sz w:val="28"/>
          <w:szCs w:val="28"/>
        </w:rPr>
        <w:t>’</w:t>
      </w:r>
      <w:r w:rsidRPr="00B817A0">
        <w:rPr>
          <w:rFonts w:ascii="Times New Roman" w:hAnsi="Times New Roman"/>
          <w:sz w:val="28"/>
          <w:szCs w:val="28"/>
        </w:rPr>
        <w:t>ni</w:t>
      </w:r>
      <w:proofErr w:type="spellEnd"/>
      <w:r w:rsidRPr="00B817A0">
        <w:rPr>
          <w:rFonts w:ascii="Times New Roman" w:hAnsi="Times New Roman"/>
          <w:sz w:val="28"/>
          <w:szCs w:val="28"/>
        </w:rPr>
        <w:t xml:space="preserve"> marketing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sohasida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faoliyat</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yurituvchi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mutaxassislar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uchun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w:t>
      </w:r>
      <w:r>
        <w:rPr>
          <w:rFonts w:ascii="Times New Roman" w:hAnsi="Times New Roman"/>
          <w:sz w:val="28"/>
          <w:szCs w:val="28"/>
        </w:rPr>
        <w:t>’</w:t>
      </w:r>
      <w:r w:rsidRPr="00B817A0">
        <w:rPr>
          <w:rFonts w:ascii="Times New Roman" w:hAnsi="Times New Roman"/>
          <w:sz w:val="28"/>
          <w:szCs w:val="28"/>
        </w:rPr>
        <w:t>ljallangan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platformalar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zaro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aloqalarni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kuchaytirish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almashish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professional </w:t>
      </w:r>
      <w:proofErr w:type="spellStart"/>
      <w:r w:rsidRPr="00B817A0">
        <w:rPr>
          <w:rFonts w:ascii="Times New Roman" w:hAnsi="Times New Roman"/>
          <w:sz w:val="28"/>
          <w:szCs w:val="28"/>
        </w:rPr>
        <w:t>rivojlanishni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lastRenderedPageBreak/>
        <w:t>ta</w:t>
      </w:r>
      <w:r>
        <w:rPr>
          <w:rFonts w:ascii="Times New Roman" w:hAnsi="Times New Roman"/>
          <w:sz w:val="28"/>
          <w:szCs w:val="28"/>
        </w:rPr>
        <w:t>’</w:t>
      </w:r>
      <w:r w:rsidRPr="00B817A0">
        <w:rPr>
          <w:rFonts w:ascii="Times New Roman" w:hAnsi="Times New Roman"/>
          <w:sz w:val="28"/>
          <w:szCs w:val="28"/>
        </w:rPr>
        <w:t>minlash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maqsadida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yaratiladi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Ushbu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ishtirokchilar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tajribalarini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keltirib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strategiyalarni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rganish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jarayonlarini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yaxshilash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imkoniyatiga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lishadi</w:t>
      </w:r>
      <w:proofErr w:type="spellEnd"/>
      <w:r w:rsidRPr="00B817A0">
        <w:rPr>
          <w:rFonts w:ascii="Times New Roman" w:hAnsi="Times New Roman"/>
          <w:sz w:val="28"/>
          <w:szCs w:val="28"/>
        </w:rPr>
        <w:t xml:space="preserve">. Professional </w:t>
      </w: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ishtiroki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maqsadlari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quyidagilardan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iborat</w:t>
      </w:r>
      <w:proofErr w:type="spellEnd"/>
      <w:r w:rsidRPr="00B817A0">
        <w:rPr>
          <w:rFonts w:ascii="Times New Roman" w:hAnsi="Times New Roman"/>
          <w:sz w:val="28"/>
          <w:szCs w:val="28"/>
        </w:rPr>
        <w:t>:</w:t>
      </w:r>
    </w:p>
    <w:p w:rsidR="007D4551" w:rsidRPr="00B817A0" w:rsidRDefault="007D4551" w:rsidP="007D4551">
      <w:pPr>
        <w:tabs>
          <w:tab w:val="left" w:pos="900"/>
        </w:tabs>
        <w:spacing w:line="360" w:lineRule="auto"/>
        <w:ind w:firstLine="720"/>
        <w:jc w:val="both"/>
        <w:rPr>
          <w:rFonts w:ascii="Times New Roman" w:hAnsi="Times New Roman"/>
          <w:sz w:val="28"/>
          <w:szCs w:val="28"/>
        </w:rPr>
      </w:pPr>
      <w:r w:rsidRPr="00B817A0">
        <w:rPr>
          <w:rFonts w:ascii="Times New Roman" w:hAnsi="Times New Roman"/>
          <w:noProof/>
          <w:sz w:val="28"/>
          <w:szCs w:val="28"/>
          <w:lang w:val="ru-RU" w:eastAsia="ru-RU"/>
        </w:rPr>
        <w:drawing>
          <wp:inline distT="0" distB="0" distL="0" distR="0" wp14:anchorId="5E277582" wp14:editId="2AD3F53D">
            <wp:extent cx="5036820" cy="2750820"/>
            <wp:effectExtent l="0" t="19050" r="11430" b="30480"/>
            <wp:docPr id="62" name="Схема 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D4551" w:rsidRPr="00237FD9" w:rsidRDefault="007D4551" w:rsidP="00237FD9">
      <w:pPr>
        <w:tabs>
          <w:tab w:val="left" w:pos="900"/>
        </w:tabs>
        <w:ind w:firstLine="720"/>
        <w:jc w:val="center"/>
        <w:rPr>
          <w:rFonts w:ascii="Times New Roman" w:hAnsi="Times New Roman"/>
          <w:b/>
          <w:sz w:val="28"/>
          <w:szCs w:val="28"/>
        </w:rPr>
      </w:pPr>
      <w:proofErr w:type="spellStart"/>
      <w:r w:rsidRPr="00B817A0">
        <w:rPr>
          <w:rFonts w:ascii="Times New Roman" w:hAnsi="Times New Roman"/>
          <w:b/>
          <w:sz w:val="28"/>
          <w:szCs w:val="28"/>
        </w:rPr>
        <w:t>Rasm</w:t>
      </w:r>
      <w:proofErr w:type="spellEnd"/>
      <w:r w:rsidRPr="00B817A0">
        <w:rPr>
          <w:rFonts w:ascii="Times New Roman" w:hAnsi="Times New Roman"/>
          <w:b/>
          <w:sz w:val="28"/>
          <w:szCs w:val="28"/>
        </w:rPr>
        <w:t xml:space="preserve"> 7. Professional </w:t>
      </w:r>
      <w:proofErr w:type="spellStart"/>
      <w:r w:rsidRPr="00B817A0">
        <w:rPr>
          <w:rFonts w:ascii="Times New Roman" w:hAnsi="Times New Roman"/>
          <w:b/>
          <w:sz w:val="28"/>
          <w:szCs w:val="28"/>
        </w:rPr>
        <w:t>savdoda</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motivatsiya</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ishtiroki</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kanallarining</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asosiy</w:t>
      </w:r>
      <w:proofErr w:type="spellEnd"/>
      <w:r w:rsidRPr="00B817A0">
        <w:rPr>
          <w:rFonts w:ascii="Times New Roman" w:hAnsi="Times New Roman"/>
          <w:b/>
          <w:sz w:val="28"/>
          <w:szCs w:val="28"/>
        </w:rPr>
        <w:t xml:space="preserve"> </w:t>
      </w:r>
      <w:proofErr w:type="spellStart"/>
      <w:r w:rsidRPr="00B817A0">
        <w:rPr>
          <w:rFonts w:ascii="Times New Roman" w:hAnsi="Times New Roman"/>
          <w:b/>
          <w:sz w:val="28"/>
          <w:szCs w:val="28"/>
        </w:rPr>
        <w:t>maqsadlari</w:t>
      </w:r>
      <w:proofErr w:type="spellEnd"/>
      <w:r w:rsidRPr="00B817A0">
        <w:rPr>
          <w:rFonts w:ascii="Times New Roman" w:hAnsi="Times New Roman"/>
          <w:b/>
          <w:sz w:val="28"/>
          <w:szCs w:val="28"/>
        </w:rPr>
        <w:t>.</w:t>
      </w:r>
    </w:p>
    <w:p w:rsidR="007D4551" w:rsidRPr="00B817A0" w:rsidRDefault="007D4551" w:rsidP="007D4551">
      <w:pPr>
        <w:pStyle w:val="a3"/>
        <w:numPr>
          <w:ilvl w:val="0"/>
          <w:numId w:val="3"/>
        </w:numPr>
        <w:tabs>
          <w:tab w:val="left" w:pos="900"/>
        </w:tabs>
        <w:spacing w:line="360" w:lineRule="auto"/>
        <w:ind w:left="0" w:firstLine="450"/>
        <w:contextualSpacing/>
        <w:jc w:val="both"/>
        <w:rPr>
          <w:rFonts w:ascii="Times New Roman" w:hAnsi="Times New Roman"/>
          <w:sz w:val="28"/>
          <w:szCs w:val="28"/>
        </w:rPr>
      </w:pPr>
      <w:proofErr w:type="spellStart"/>
      <w:r w:rsidRPr="00B817A0">
        <w:rPr>
          <w:rFonts w:ascii="Times New Roman" w:hAnsi="Times New Roman"/>
          <w:i/>
          <w:sz w:val="28"/>
          <w:szCs w:val="28"/>
        </w:rPr>
        <w:t>Bilim</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almashinuvi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ishtirokchilarga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bilim</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tajribalarini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baham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rishga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navbatida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g</w:t>
      </w:r>
      <w:r>
        <w:rPr>
          <w:rFonts w:ascii="Times New Roman" w:hAnsi="Times New Roman"/>
          <w:sz w:val="28"/>
          <w:szCs w:val="28"/>
        </w:rPr>
        <w:t>’</w:t>
      </w:r>
      <w:r w:rsidRPr="00B817A0">
        <w:rPr>
          <w:rFonts w:ascii="Times New Roman" w:hAnsi="Times New Roman"/>
          <w:sz w:val="28"/>
          <w:szCs w:val="28"/>
        </w:rPr>
        <w:t>oyalar</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innovatsiyalarni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keltirib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chiqarishi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w:t>
      </w:r>
    </w:p>
    <w:p w:rsidR="007D4551" w:rsidRPr="00B817A0" w:rsidRDefault="007D4551" w:rsidP="007D4551">
      <w:pPr>
        <w:pStyle w:val="a3"/>
        <w:numPr>
          <w:ilvl w:val="0"/>
          <w:numId w:val="3"/>
        </w:numPr>
        <w:tabs>
          <w:tab w:val="left" w:pos="900"/>
        </w:tabs>
        <w:spacing w:line="360" w:lineRule="auto"/>
        <w:ind w:left="0" w:firstLine="450"/>
        <w:contextualSpacing/>
        <w:jc w:val="both"/>
        <w:rPr>
          <w:rFonts w:ascii="Times New Roman" w:hAnsi="Times New Roman"/>
          <w:sz w:val="28"/>
          <w:szCs w:val="28"/>
        </w:rPr>
      </w:pPr>
      <w:proofErr w:type="spellStart"/>
      <w:r w:rsidRPr="00B817A0">
        <w:rPr>
          <w:rFonts w:ascii="Times New Roman" w:hAnsi="Times New Roman"/>
          <w:i/>
          <w:sz w:val="28"/>
          <w:szCs w:val="28"/>
        </w:rPr>
        <w:t>Tarmoq</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yaratish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mutaxassislari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bir-biri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bog</w:t>
      </w:r>
      <w:r>
        <w:rPr>
          <w:rFonts w:ascii="Times New Roman" w:hAnsi="Times New Roman"/>
          <w:sz w:val="28"/>
          <w:szCs w:val="28"/>
        </w:rPr>
        <w:t>’</w:t>
      </w:r>
      <w:r w:rsidRPr="00B817A0">
        <w:rPr>
          <w:rFonts w:ascii="Times New Roman" w:hAnsi="Times New Roman"/>
          <w:sz w:val="28"/>
          <w:szCs w:val="28"/>
        </w:rPr>
        <w:t>lanib</w:t>
      </w:r>
      <w:proofErr w:type="spellEnd"/>
      <w:r w:rsidRPr="00B817A0">
        <w:rPr>
          <w:rFonts w:ascii="Times New Roman" w:hAnsi="Times New Roman"/>
          <w:sz w:val="28"/>
          <w:szCs w:val="28"/>
        </w:rPr>
        <w:t xml:space="preserve">, professional </w:t>
      </w:r>
      <w:proofErr w:type="spellStart"/>
      <w:r w:rsidRPr="00B817A0">
        <w:rPr>
          <w:rFonts w:ascii="Times New Roman" w:hAnsi="Times New Roman"/>
          <w:sz w:val="28"/>
          <w:szCs w:val="28"/>
        </w:rPr>
        <w:t>tarmoqlarini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kengaytirishi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esa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kelajakdagi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hamkorliklar</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biznes</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imkoniyatlarini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ochadi</w:t>
      </w:r>
      <w:proofErr w:type="spellEnd"/>
      <w:r w:rsidRPr="00B817A0">
        <w:rPr>
          <w:rFonts w:ascii="Times New Roman" w:hAnsi="Times New Roman"/>
          <w:sz w:val="28"/>
          <w:szCs w:val="28"/>
        </w:rPr>
        <w:t>.</w:t>
      </w:r>
    </w:p>
    <w:p w:rsidR="007D4551" w:rsidRPr="00B817A0" w:rsidRDefault="007D4551" w:rsidP="007D4551">
      <w:pPr>
        <w:pStyle w:val="a3"/>
        <w:numPr>
          <w:ilvl w:val="0"/>
          <w:numId w:val="3"/>
        </w:numPr>
        <w:tabs>
          <w:tab w:val="left" w:pos="900"/>
        </w:tabs>
        <w:spacing w:line="360" w:lineRule="auto"/>
        <w:ind w:left="0" w:firstLine="450"/>
        <w:contextualSpacing/>
        <w:jc w:val="both"/>
        <w:rPr>
          <w:rFonts w:ascii="Times New Roman" w:hAnsi="Times New Roman"/>
          <w:sz w:val="28"/>
          <w:szCs w:val="28"/>
        </w:rPr>
      </w:pPr>
      <w:proofErr w:type="spellStart"/>
      <w:r w:rsidRPr="00B817A0">
        <w:rPr>
          <w:rFonts w:ascii="Times New Roman" w:hAnsi="Times New Roman"/>
          <w:i/>
          <w:sz w:val="28"/>
          <w:szCs w:val="28"/>
        </w:rPr>
        <w:t>Motivatsiya</w:t>
      </w:r>
      <w:proofErr w:type="spellEnd"/>
      <w:r w:rsidRPr="00B817A0">
        <w:rPr>
          <w:rFonts w:ascii="Times New Roman" w:hAnsi="Times New Roman"/>
          <w:i/>
          <w:sz w:val="28"/>
          <w:szCs w:val="28"/>
        </w:rPr>
        <w:t xml:space="preserve"> </w:t>
      </w:r>
      <w:proofErr w:type="spellStart"/>
      <w:proofErr w:type="gramStart"/>
      <w:r w:rsidRPr="00B817A0">
        <w:rPr>
          <w:rFonts w:ascii="Times New Roman" w:hAnsi="Times New Roman"/>
          <w:i/>
          <w:sz w:val="28"/>
          <w:szCs w:val="28"/>
        </w:rPr>
        <w:t>va</w:t>
      </w:r>
      <w:proofErr w:type="spellEnd"/>
      <w:proofErr w:type="gramEnd"/>
      <w:r w:rsidRPr="00B817A0">
        <w:rPr>
          <w:rFonts w:ascii="Times New Roman" w:hAnsi="Times New Roman"/>
          <w:i/>
          <w:sz w:val="28"/>
          <w:szCs w:val="28"/>
        </w:rPr>
        <w:t xml:space="preserve"> </w:t>
      </w:r>
      <w:proofErr w:type="spellStart"/>
      <w:r w:rsidRPr="00B817A0">
        <w:rPr>
          <w:rFonts w:ascii="Times New Roman" w:hAnsi="Times New Roman"/>
          <w:i/>
          <w:sz w:val="28"/>
          <w:szCs w:val="28"/>
        </w:rPr>
        <w:t>qo</w:t>
      </w:r>
      <w:r>
        <w:rPr>
          <w:rFonts w:ascii="Times New Roman" w:hAnsi="Times New Roman"/>
          <w:i/>
          <w:sz w:val="28"/>
          <w:szCs w:val="28"/>
        </w:rPr>
        <w:t>’</w:t>
      </w:r>
      <w:r w:rsidRPr="00B817A0">
        <w:rPr>
          <w:rFonts w:ascii="Times New Roman" w:hAnsi="Times New Roman"/>
          <w:i/>
          <w:sz w:val="28"/>
          <w:szCs w:val="28"/>
        </w:rPr>
        <w:t>llab-quvvatlash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Ishtirokchilar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bir-birlarini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rag</w:t>
      </w:r>
      <w:r>
        <w:rPr>
          <w:rFonts w:ascii="Times New Roman" w:hAnsi="Times New Roman"/>
          <w:sz w:val="28"/>
          <w:szCs w:val="28"/>
        </w:rPr>
        <w:t>’</w:t>
      </w:r>
      <w:r w:rsidRPr="00B817A0">
        <w:rPr>
          <w:rFonts w:ascii="Times New Roman" w:hAnsi="Times New Roman"/>
          <w:sz w:val="28"/>
          <w:szCs w:val="28"/>
        </w:rPr>
        <w:t>batlantirish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oshirishlari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mumkin</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ayniqsa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qiyin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vaziyatlarda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juda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muhimdir</w:t>
      </w:r>
      <w:proofErr w:type="spellEnd"/>
      <w:r w:rsidRPr="00B817A0">
        <w:rPr>
          <w:rFonts w:ascii="Times New Roman" w:hAnsi="Times New Roman"/>
          <w:sz w:val="28"/>
          <w:szCs w:val="28"/>
        </w:rPr>
        <w:t>.</w:t>
      </w:r>
    </w:p>
    <w:p w:rsidR="007D4551" w:rsidRPr="00B817A0" w:rsidRDefault="007D4551" w:rsidP="007D4551">
      <w:pPr>
        <w:pStyle w:val="a3"/>
        <w:numPr>
          <w:ilvl w:val="0"/>
          <w:numId w:val="3"/>
        </w:numPr>
        <w:tabs>
          <w:tab w:val="left" w:pos="900"/>
        </w:tabs>
        <w:spacing w:line="360" w:lineRule="auto"/>
        <w:ind w:left="0" w:firstLine="450"/>
        <w:contextualSpacing/>
        <w:jc w:val="both"/>
        <w:rPr>
          <w:rFonts w:ascii="Times New Roman" w:hAnsi="Times New Roman"/>
          <w:sz w:val="28"/>
          <w:szCs w:val="28"/>
        </w:rPr>
      </w:pPr>
      <w:proofErr w:type="spellStart"/>
      <w:r w:rsidRPr="00B817A0">
        <w:rPr>
          <w:rFonts w:ascii="Times New Roman" w:hAnsi="Times New Roman"/>
          <w:i/>
          <w:sz w:val="28"/>
          <w:szCs w:val="28"/>
        </w:rPr>
        <w:t>Savdo</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ko</w:t>
      </w:r>
      <w:r>
        <w:rPr>
          <w:rFonts w:ascii="Times New Roman" w:hAnsi="Times New Roman"/>
          <w:i/>
          <w:sz w:val="28"/>
          <w:szCs w:val="28"/>
        </w:rPr>
        <w:t>’</w:t>
      </w:r>
      <w:r w:rsidRPr="00B817A0">
        <w:rPr>
          <w:rFonts w:ascii="Times New Roman" w:hAnsi="Times New Roman"/>
          <w:i/>
          <w:sz w:val="28"/>
          <w:szCs w:val="28"/>
        </w:rPr>
        <w:t>nikmalarini</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rivojlantirish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taqdim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etiladigan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treninglar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seminarlar</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vebinarlar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ishtirokchilarning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nikmalarini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yordam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beradi</w:t>
      </w:r>
      <w:proofErr w:type="spellEnd"/>
      <w:r w:rsidRPr="00B817A0">
        <w:rPr>
          <w:rFonts w:ascii="Times New Roman" w:hAnsi="Times New Roman"/>
          <w:sz w:val="28"/>
          <w:szCs w:val="28"/>
        </w:rPr>
        <w:t>.</w:t>
      </w:r>
    </w:p>
    <w:p w:rsidR="007D4551" w:rsidRPr="00B817A0" w:rsidRDefault="007D4551" w:rsidP="007D4551">
      <w:pPr>
        <w:pStyle w:val="a3"/>
        <w:numPr>
          <w:ilvl w:val="0"/>
          <w:numId w:val="3"/>
        </w:numPr>
        <w:tabs>
          <w:tab w:val="left" w:pos="900"/>
        </w:tabs>
        <w:spacing w:line="360" w:lineRule="auto"/>
        <w:ind w:left="0" w:firstLine="450"/>
        <w:contextualSpacing/>
        <w:jc w:val="both"/>
        <w:rPr>
          <w:rFonts w:ascii="Times New Roman" w:hAnsi="Times New Roman"/>
          <w:sz w:val="28"/>
          <w:szCs w:val="28"/>
        </w:rPr>
      </w:pPr>
      <w:r w:rsidRPr="00B817A0">
        <w:rPr>
          <w:rFonts w:ascii="Times New Roman" w:hAnsi="Times New Roman"/>
          <w:i/>
          <w:sz w:val="28"/>
          <w:szCs w:val="28"/>
        </w:rPr>
        <w:t xml:space="preserve">Trends </w:t>
      </w:r>
      <w:proofErr w:type="spellStart"/>
      <w:proofErr w:type="gramStart"/>
      <w:r w:rsidRPr="00B817A0">
        <w:rPr>
          <w:rFonts w:ascii="Times New Roman" w:hAnsi="Times New Roman"/>
          <w:i/>
          <w:sz w:val="28"/>
          <w:szCs w:val="28"/>
        </w:rPr>
        <w:t>va</w:t>
      </w:r>
      <w:proofErr w:type="spellEnd"/>
      <w:proofErr w:type="gramEnd"/>
      <w:r w:rsidRPr="00B817A0">
        <w:rPr>
          <w:rFonts w:ascii="Times New Roman" w:hAnsi="Times New Roman"/>
          <w:i/>
          <w:sz w:val="28"/>
          <w:szCs w:val="28"/>
        </w:rPr>
        <w:t xml:space="preserve"> </w:t>
      </w:r>
      <w:proofErr w:type="spellStart"/>
      <w:r w:rsidRPr="00B817A0">
        <w:rPr>
          <w:rFonts w:ascii="Times New Roman" w:hAnsi="Times New Roman"/>
          <w:i/>
          <w:sz w:val="28"/>
          <w:szCs w:val="28"/>
        </w:rPr>
        <w:t>yangiliklardan</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xabardor</w:t>
      </w:r>
      <w:proofErr w:type="spellEnd"/>
      <w:r w:rsidRPr="00B817A0">
        <w:rPr>
          <w:rFonts w:ascii="Times New Roman" w:hAnsi="Times New Roman"/>
          <w:i/>
          <w:sz w:val="28"/>
          <w:szCs w:val="28"/>
        </w:rPr>
        <w:t xml:space="preserve"> </w:t>
      </w:r>
      <w:proofErr w:type="spellStart"/>
      <w:r w:rsidRPr="00B817A0">
        <w:rPr>
          <w:rFonts w:ascii="Times New Roman" w:hAnsi="Times New Roman"/>
          <w:i/>
          <w:sz w:val="28"/>
          <w:szCs w:val="28"/>
        </w:rPr>
        <w:t>bo</w:t>
      </w:r>
      <w:r>
        <w:rPr>
          <w:rFonts w:ascii="Times New Roman" w:hAnsi="Times New Roman"/>
          <w:i/>
          <w:sz w:val="28"/>
          <w:szCs w:val="28"/>
        </w:rPr>
        <w:t>’</w:t>
      </w:r>
      <w:r w:rsidRPr="00B817A0">
        <w:rPr>
          <w:rFonts w:ascii="Times New Roman" w:hAnsi="Times New Roman"/>
          <w:i/>
          <w:sz w:val="28"/>
          <w:szCs w:val="28"/>
        </w:rPr>
        <w:t>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sohasidagi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so</w:t>
      </w:r>
      <w:r>
        <w:rPr>
          <w:rFonts w:ascii="Times New Roman" w:hAnsi="Times New Roman"/>
          <w:sz w:val="28"/>
          <w:szCs w:val="28"/>
        </w:rPr>
        <w:t>’</w:t>
      </w:r>
      <w:r w:rsidRPr="00B817A0">
        <w:rPr>
          <w:rFonts w:ascii="Times New Roman" w:hAnsi="Times New Roman"/>
          <w:sz w:val="28"/>
          <w:szCs w:val="28"/>
        </w:rPr>
        <w:t>nggi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tendentsiyalar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va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yangiliklardan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xabardor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imkoniyati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mavjud</w:t>
      </w:r>
      <w:proofErr w:type="spellEnd"/>
      <w:r w:rsidRPr="00B817A0">
        <w:rPr>
          <w:rFonts w:ascii="Times New Roman" w:hAnsi="Times New Roman"/>
          <w:sz w:val="28"/>
          <w:szCs w:val="28"/>
        </w:rPr>
        <w:t xml:space="preserve">. Bu </w:t>
      </w:r>
      <w:proofErr w:type="spellStart"/>
      <w:r w:rsidRPr="00B817A0">
        <w:rPr>
          <w:rFonts w:ascii="Times New Roman" w:hAnsi="Times New Roman"/>
          <w:sz w:val="28"/>
          <w:szCs w:val="28"/>
        </w:rPr>
        <w:t>esa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raqobatbardoshlikni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oshiradi</w:t>
      </w:r>
      <w:proofErr w:type="spellEnd"/>
      <w:r w:rsidRPr="00B817A0">
        <w:rPr>
          <w:rFonts w:ascii="Times New Roman" w:hAnsi="Times New Roman"/>
          <w:sz w:val="28"/>
          <w:szCs w:val="28"/>
        </w:rPr>
        <w:t>.</w:t>
      </w:r>
    </w:p>
    <w:p w:rsidR="006C495D" w:rsidRDefault="007D4551" w:rsidP="007D4551">
      <w:pPr>
        <w:tabs>
          <w:tab w:val="left" w:pos="900"/>
        </w:tabs>
        <w:spacing w:line="360" w:lineRule="auto"/>
        <w:ind w:firstLine="720"/>
        <w:jc w:val="both"/>
        <w:rPr>
          <w:rFonts w:ascii="Times New Roman" w:hAnsi="Times New Roman"/>
          <w:sz w:val="28"/>
          <w:szCs w:val="28"/>
        </w:rPr>
      </w:pPr>
      <w:proofErr w:type="spellStart"/>
      <w:r w:rsidRPr="00B817A0">
        <w:rPr>
          <w:rFonts w:ascii="Times New Roman" w:hAnsi="Times New Roman"/>
          <w:sz w:val="28"/>
          <w:szCs w:val="28"/>
        </w:rPr>
        <w:lastRenderedPageBreak/>
        <w:t>Xulosa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qilib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aytganda</w:t>
      </w:r>
      <w:proofErr w:type="spellEnd"/>
      <w:r w:rsidRPr="00B817A0">
        <w:rPr>
          <w:rFonts w:ascii="Times New Roman" w:hAnsi="Times New Roman"/>
          <w:sz w:val="28"/>
          <w:szCs w:val="28"/>
        </w:rPr>
        <w:t xml:space="preserve">, professional </w:t>
      </w:r>
      <w:proofErr w:type="spellStart"/>
      <w:r w:rsidRPr="00B817A0">
        <w:rPr>
          <w:rFonts w:ascii="Times New Roman" w:hAnsi="Times New Roman"/>
          <w:sz w:val="28"/>
          <w:szCs w:val="28"/>
        </w:rPr>
        <w:t>savdoda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ishtiroki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kanallarining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tarqatilishining</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asosiy</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maqsadi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bilim</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almashinuvi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tarmoq</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yaratish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motivatsiya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berish</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savdo</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ko</w:t>
      </w:r>
      <w:r>
        <w:rPr>
          <w:rFonts w:ascii="Times New Roman" w:hAnsi="Times New Roman"/>
          <w:sz w:val="28"/>
          <w:szCs w:val="28"/>
        </w:rPr>
        <w:t>’</w:t>
      </w:r>
      <w:r w:rsidRPr="00B817A0">
        <w:rPr>
          <w:rFonts w:ascii="Times New Roman" w:hAnsi="Times New Roman"/>
          <w:sz w:val="28"/>
          <w:szCs w:val="28"/>
        </w:rPr>
        <w:t>nikmalarini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rivojlantirish</w:t>
      </w:r>
      <w:proofErr w:type="spellEnd"/>
      <w:r w:rsidRPr="00B817A0">
        <w:rPr>
          <w:rFonts w:ascii="Times New Roman" w:hAnsi="Times New Roman"/>
          <w:sz w:val="28"/>
          <w:szCs w:val="28"/>
        </w:rPr>
        <w:t xml:space="preserve"> </w:t>
      </w:r>
      <w:proofErr w:type="spellStart"/>
      <w:proofErr w:type="gramStart"/>
      <w:r w:rsidRPr="00B817A0">
        <w:rPr>
          <w:rFonts w:ascii="Times New Roman" w:hAnsi="Times New Roman"/>
          <w:sz w:val="28"/>
          <w:szCs w:val="28"/>
        </w:rPr>
        <w:t>va</w:t>
      </w:r>
      <w:proofErr w:type="spellEnd"/>
      <w:proofErr w:type="gramEnd"/>
      <w:r w:rsidRPr="00B817A0">
        <w:rPr>
          <w:rFonts w:ascii="Times New Roman" w:hAnsi="Times New Roman"/>
          <w:sz w:val="28"/>
          <w:szCs w:val="28"/>
        </w:rPr>
        <w:t xml:space="preserve"> </w:t>
      </w:r>
      <w:proofErr w:type="spellStart"/>
      <w:r w:rsidRPr="00B817A0">
        <w:rPr>
          <w:rFonts w:ascii="Times New Roman" w:hAnsi="Times New Roman"/>
          <w:sz w:val="28"/>
          <w:szCs w:val="28"/>
        </w:rPr>
        <w:t>sohadagi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yangiliklardan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xabardor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w:t>
      </w:r>
      <w:r>
        <w:rPr>
          <w:rFonts w:ascii="Times New Roman" w:hAnsi="Times New Roman"/>
          <w:sz w:val="28"/>
          <w:szCs w:val="28"/>
        </w:rPr>
        <w:t>’</w:t>
      </w:r>
      <w:r w:rsidRPr="00B817A0">
        <w:rPr>
          <w:rFonts w:ascii="Times New Roman" w:hAnsi="Times New Roman"/>
          <w:sz w:val="28"/>
          <w:szCs w:val="28"/>
        </w:rPr>
        <w:t>lishdan</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iboratdir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Ushbu</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maqsadlar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orqali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mutaxassislar</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w:t>
      </w:r>
      <w:r>
        <w:rPr>
          <w:rFonts w:ascii="Times New Roman" w:hAnsi="Times New Roman"/>
          <w:sz w:val="28"/>
          <w:szCs w:val="28"/>
        </w:rPr>
        <w:t>’</w:t>
      </w:r>
      <w:r w:rsidRPr="00B817A0">
        <w:rPr>
          <w:rFonts w:ascii="Times New Roman" w:hAnsi="Times New Roman"/>
          <w:sz w:val="28"/>
          <w:szCs w:val="28"/>
        </w:rPr>
        <w:t>z</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faoliyatlarini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yanada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samarali</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olib</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borishga</w:t>
      </w:r>
      <w:proofErr w:type="spellEnd"/>
      <w:r w:rsidRPr="00B817A0">
        <w:rPr>
          <w:rFonts w:ascii="Times New Roman" w:hAnsi="Times New Roman"/>
          <w:sz w:val="28"/>
          <w:szCs w:val="28"/>
        </w:rPr>
        <w:t xml:space="preserve"> </w:t>
      </w:r>
      <w:proofErr w:type="spellStart"/>
      <w:r w:rsidRPr="00B817A0">
        <w:rPr>
          <w:rFonts w:ascii="Times New Roman" w:hAnsi="Times New Roman"/>
          <w:sz w:val="28"/>
          <w:szCs w:val="28"/>
        </w:rPr>
        <w:t>erishadilar</w:t>
      </w:r>
      <w:proofErr w:type="spellEnd"/>
      <w:r w:rsidRPr="00B817A0">
        <w:rPr>
          <w:rFonts w:ascii="Times New Roman" w:hAnsi="Times New Roman"/>
          <w:sz w:val="28"/>
          <w:szCs w:val="28"/>
        </w:rPr>
        <w:t>.</w:t>
      </w:r>
    </w:p>
    <w:p w:rsidR="007C4BC7" w:rsidRDefault="007C4BC7" w:rsidP="007C4BC7">
      <w:pPr>
        <w:spacing w:line="360" w:lineRule="auto"/>
        <w:ind w:firstLine="720"/>
        <w:jc w:val="both"/>
        <w:rPr>
          <w:rFonts w:ascii="Times New Roman" w:eastAsia="Times New Roman" w:hAnsi="Times New Roman"/>
          <w:b/>
          <w:sz w:val="28"/>
          <w:szCs w:val="28"/>
          <w:lang w:bidi="ar"/>
        </w:rPr>
      </w:pPr>
      <w:proofErr w:type="spellStart"/>
      <w:r w:rsidRPr="008B4FE5">
        <w:rPr>
          <w:rFonts w:ascii="Times New Roman" w:eastAsia="Times New Roman" w:hAnsi="Times New Roman"/>
          <w:b/>
          <w:sz w:val="28"/>
          <w:szCs w:val="28"/>
          <w:lang w:bidi="ar"/>
        </w:rPr>
        <w:t>Foydalanilgan</w:t>
      </w:r>
      <w:proofErr w:type="spellEnd"/>
      <w:r w:rsidRPr="008B4FE5">
        <w:rPr>
          <w:rFonts w:ascii="Times New Roman" w:eastAsia="Times New Roman" w:hAnsi="Times New Roman"/>
          <w:b/>
          <w:sz w:val="28"/>
          <w:szCs w:val="28"/>
          <w:lang w:bidi="ar"/>
        </w:rPr>
        <w:t xml:space="preserve"> </w:t>
      </w:r>
      <w:proofErr w:type="spellStart"/>
      <w:r w:rsidRPr="008B4FE5">
        <w:rPr>
          <w:rFonts w:ascii="Times New Roman" w:eastAsia="Times New Roman" w:hAnsi="Times New Roman"/>
          <w:b/>
          <w:sz w:val="28"/>
          <w:szCs w:val="28"/>
          <w:lang w:bidi="ar"/>
        </w:rPr>
        <w:t>adabiyotlar</w:t>
      </w:r>
      <w:proofErr w:type="spellEnd"/>
      <w:r w:rsidRPr="008B4FE5">
        <w:rPr>
          <w:rFonts w:ascii="Times New Roman" w:eastAsia="Times New Roman" w:hAnsi="Times New Roman"/>
          <w:b/>
          <w:sz w:val="28"/>
          <w:szCs w:val="28"/>
          <w:lang w:bidi="ar"/>
        </w:rPr>
        <w:t xml:space="preserve"> </w:t>
      </w:r>
      <w:proofErr w:type="spellStart"/>
      <w:r w:rsidRPr="008B4FE5">
        <w:rPr>
          <w:rFonts w:ascii="Times New Roman" w:eastAsia="Times New Roman" w:hAnsi="Times New Roman"/>
          <w:b/>
          <w:sz w:val="28"/>
          <w:szCs w:val="28"/>
          <w:lang w:bidi="ar"/>
        </w:rPr>
        <w:t>ro’yxati</w:t>
      </w:r>
      <w:proofErr w:type="spellEnd"/>
    </w:p>
    <w:p w:rsidR="007C4BC7" w:rsidRPr="008B4FE5" w:rsidRDefault="007C4BC7" w:rsidP="007C4BC7">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PROFESSIONAL SAVDODA SOTISH JARAYONLARINING BOSQICHLARI TASNIFI.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7C4BC7" w:rsidRPr="008B4FE5" w:rsidRDefault="007C4BC7" w:rsidP="007C4BC7">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Maksudov</w:t>
      </w:r>
      <w:proofErr w:type="spellEnd"/>
      <w:r w:rsidRPr="008B4FE5">
        <w:rPr>
          <w:rFonts w:ascii="Times New Roman" w:eastAsia="Times New Roman" w:hAnsi="Times New Roman"/>
          <w:sz w:val="28"/>
          <w:szCs w:val="28"/>
          <w:lang w:bidi="ar"/>
        </w:rPr>
        <w:t xml:space="preserve">, M. (2024). XALQARO SAVDO PALATASI (XSP) VA XALQARO BOJ TASHKILOTI (XBT).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7C4BC7" w:rsidRPr="008B4FE5" w:rsidRDefault="007C4BC7" w:rsidP="007C4BC7">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PROFESSIONAL SAVDODAGI UMUMIY KOMMUNIKATSIYA TURLARI VA MOHIYATI.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7C4BC7" w:rsidRPr="008B4FE5" w:rsidRDefault="007C4BC7" w:rsidP="007C4BC7">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TOVAR AKSIYALARI TURLARI VA UMUMIY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7C4BC7" w:rsidRPr="008B4FE5" w:rsidRDefault="007C4BC7" w:rsidP="007C4BC7">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Maksudov</w:t>
      </w:r>
      <w:proofErr w:type="spellEnd"/>
      <w:r w:rsidRPr="008B4FE5">
        <w:rPr>
          <w:rFonts w:ascii="Times New Roman" w:eastAsia="Times New Roman" w:hAnsi="Times New Roman"/>
          <w:sz w:val="28"/>
          <w:szCs w:val="28"/>
          <w:lang w:bidi="ar"/>
        </w:rPr>
        <w:t xml:space="preserve">, M. (2025). XALQARO MEHNAT TAQSIMOTI VA ULARGA TA’SIR ETUVCHI OMILLAR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6(0006).</w:t>
      </w:r>
    </w:p>
    <w:p w:rsidR="007C4BC7" w:rsidRPr="008B4FE5" w:rsidRDefault="007C4BC7" w:rsidP="007C4BC7">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MOTIVATSION SOTISH JARAYONINING UMUMIY TAVSIFI.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7C4BC7" w:rsidRPr="008B4FE5" w:rsidRDefault="007C4BC7" w:rsidP="007C4BC7">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Sabirova</w:t>
      </w:r>
      <w:proofErr w:type="spellEnd"/>
      <w:r w:rsidRPr="008B4FE5">
        <w:rPr>
          <w:rFonts w:ascii="Times New Roman" w:eastAsia="Times New Roman" w:hAnsi="Times New Roman"/>
          <w:sz w:val="28"/>
          <w:szCs w:val="28"/>
          <w:lang w:bidi="ar"/>
        </w:rPr>
        <w:t xml:space="preserve">, N., &amp; </w:t>
      </w:r>
      <w:proofErr w:type="spellStart"/>
      <w:r w:rsidRPr="008B4FE5">
        <w:rPr>
          <w:rFonts w:ascii="Times New Roman" w:eastAsia="Times New Roman" w:hAnsi="Times New Roman"/>
          <w:sz w:val="28"/>
          <w:szCs w:val="28"/>
          <w:lang w:bidi="ar"/>
        </w:rPr>
        <w:t>Sadikova</w:t>
      </w:r>
      <w:proofErr w:type="spellEnd"/>
      <w:r w:rsidRPr="008B4FE5">
        <w:rPr>
          <w:rFonts w:ascii="Times New Roman" w:eastAsia="Times New Roman" w:hAnsi="Times New Roman"/>
          <w:sz w:val="28"/>
          <w:szCs w:val="28"/>
          <w:lang w:bidi="ar"/>
        </w:rPr>
        <w:t>, M. (2023). Increasing the sustainability of the food industry by expanding the range of shortening fats with new types of fat sources. In E3S Web of Conferences (Vol. 390, p. 02013). EDP Sciences.</w:t>
      </w:r>
    </w:p>
    <w:p w:rsidR="007C4BC7" w:rsidRPr="008B4FE5" w:rsidRDefault="007C4BC7" w:rsidP="007C4BC7">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SALOHIYATLI MIJOZLAR BILAN ISHLASH BOSQICHLARI TAHLIILI.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7C4BC7" w:rsidRPr="008B4FE5" w:rsidRDefault="007C4BC7" w:rsidP="007C4BC7">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(2024). SAVDO AMALIYOTINI AMALGA OSHIRISHDA AXBOROTNING O’RNI.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3(0003).</w:t>
      </w:r>
    </w:p>
    <w:p w:rsidR="007C4BC7" w:rsidRPr="008B4FE5" w:rsidRDefault="007C4BC7" w:rsidP="007C4BC7">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val="ru-RU" w:bidi="ar"/>
        </w:rPr>
      </w:pPr>
      <w:proofErr w:type="spellStart"/>
      <w:r w:rsidRPr="008B4FE5">
        <w:rPr>
          <w:rFonts w:ascii="Times New Roman" w:eastAsia="Times New Roman" w:hAnsi="Times New Roman"/>
          <w:sz w:val="28"/>
          <w:szCs w:val="28"/>
          <w:lang w:val="ru-RU" w:bidi="ar"/>
        </w:rPr>
        <w:t>Мажидов</w:t>
      </w:r>
      <w:proofErr w:type="spellEnd"/>
      <w:r w:rsidRPr="008B4FE5">
        <w:rPr>
          <w:rFonts w:ascii="Times New Roman" w:eastAsia="Times New Roman" w:hAnsi="Times New Roman"/>
          <w:sz w:val="28"/>
          <w:szCs w:val="28"/>
          <w:lang w:val="ru-RU" w:bidi="ar"/>
        </w:rPr>
        <w:t xml:space="preserve">, К. Х., </w:t>
      </w:r>
      <w:proofErr w:type="spellStart"/>
      <w:r w:rsidRPr="008B4FE5">
        <w:rPr>
          <w:rFonts w:ascii="Times New Roman" w:eastAsia="Times New Roman" w:hAnsi="Times New Roman"/>
          <w:sz w:val="28"/>
          <w:szCs w:val="28"/>
          <w:lang w:val="ru-RU" w:bidi="ar"/>
        </w:rPr>
        <w:t>Сулайманова</w:t>
      </w:r>
      <w:proofErr w:type="spellEnd"/>
      <w:r w:rsidRPr="008B4FE5">
        <w:rPr>
          <w:rFonts w:ascii="Times New Roman" w:eastAsia="Times New Roman" w:hAnsi="Times New Roman"/>
          <w:sz w:val="28"/>
          <w:szCs w:val="28"/>
          <w:lang w:val="ru-RU" w:bidi="ar"/>
        </w:rPr>
        <w:t xml:space="preserve">, Г. Х., </w:t>
      </w:r>
      <w:proofErr w:type="spellStart"/>
      <w:r w:rsidRPr="008B4FE5">
        <w:rPr>
          <w:rFonts w:ascii="Times New Roman" w:eastAsia="Times New Roman" w:hAnsi="Times New Roman"/>
          <w:sz w:val="28"/>
          <w:szCs w:val="28"/>
          <w:lang w:val="ru-RU" w:bidi="ar"/>
        </w:rPr>
        <w:t>Бозоров</w:t>
      </w:r>
      <w:proofErr w:type="spellEnd"/>
      <w:r w:rsidRPr="008B4FE5">
        <w:rPr>
          <w:rFonts w:ascii="Times New Roman" w:eastAsia="Times New Roman" w:hAnsi="Times New Roman"/>
          <w:sz w:val="28"/>
          <w:szCs w:val="28"/>
          <w:lang w:val="ru-RU" w:bidi="ar"/>
        </w:rPr>
        <w:t xml:space="preserve">, Д. Х., &amp; </w:t>
      </w:r>
      <w:proofErr w:type="spellStart"/>
      <w:r w:rsidRPr="008B4FE5">
        <w:rPr>
          <w:rFonts w:ascii="Times New Roman" w:eastAsia="Times New Roman" w:hAnsi="Times New Roman"/>
          <w:sz w:val="28"/>
          <w:szCs w:val="28"/>
          <w:lang w:val="ru-RU" w:bidi="ar"/>
        </w:rPr>
        <w:t>Сабирова</w:t>
      </w:r>
      <w:proofErr w:type="spellEnd"/>
      <w:r w:rsidRPr="008B4FE5">
        <w:rPr>
          <w:rFonts w:ascii="Times New Roman" w:eastAsia="Times New Roman" w:hAnsi="Times New Roman"/>
          <w:sz w:val="28"/>
          <w:szCs w:val="28"/>
          <w:lang w:val="ru-RU" w:bidi="ar"/>
        </w:rPr>
        <w:t>, Н. Н. (2017). Методы определения содержания фракций твердых жиров в эмульсионных жирах. Пищевая промышленность, (1), 56-58.</w:t>
      </w:r>
    </w:p>
    <w:p w:rsidR="007C4BC7" w:rsidRPr="008B4FE5" w:rsidRDefault="007C4BC7" w:rsidP="007C4BC7">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t>Khusanova</w:t>
      </w:r>
      <w:proofErr w:type="spellEnd"/>
      <w:r w:rsidRPr="008B4FE5">
        <w:rPr>
          <w:rFonts w:ascii="Times New Roman" w:eastAsia="Times New Roman" w:hAnsi="Times New Roman"/>
          <w:sz w:val="28"/>
          <w:szCs w:val="28"/>
          <w:lang w:bidi="ar"/>
        </w:rPr>
        <w:t xml:space="preserve">, G. (2025). PROFESSIONAL SAVDODA AXBOROTNING KELIB CHIQISH TARIXI.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7(0007).</w:t>
      </w:r>
    </w:p>
    <w:p w:rsidR="007C4BC7" w:rsidRPr="008B4FE5" w:rsidRDefault="007C4BC7" w:rsidP="007C4BC7">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bidi="ar"/>
        </w:rPr>
      </w:pPr>
      <w:proofErr w:type="spellStart"/>
      <w:r w:rsidRPr="008B4FE5">
        <w:rPr>
          <w:rFonts w:ascii="Times New Roman" w:eastAsia="Times New Roman" w:hAnsi="Times New Roman"/>
          <w:sz w:val="28"/>
          <w:szCs w:val="28"/>
          <w:lang w:bidi="ar"/>
        </w:rPr>
        <w:lastRenderedPageBreak/>
        <w:t>Khusanova</w:t>
      </w:r>
      <w:proofErr w:type="spellEnd"/>
      <w:r w:rsidRPr="008B4FE5">
        <w:rPr>
          <w:rFonts w:ascii="Times New Roman" w:eastAsia="Times New Roman" w:hAnsi="Times New Roman"/>
          <w:sz w:val="28"/>
          <w:szCs w:val="28"/>
          <w:lang w:bidi="ar"/>
        </w:rPr>
        <w:t xml:space="preserve">, G. (2025). SAVDODA AXBOROTNING TAVSIFLANISHI VA TURLARI. </w:t>
      </w:r>
      <w:proofErr w:type="spellStart"/>
      <w:r w:rsidRPr="008B4FE5">
        <w:rPr>
          <w:rFonts w:ascii="Times New Roman" w:eastAsia="Times New Roman" w:hAnsi="Times New Roman"/>
          <w:sz w:val="28"/>
          <w:szCs w:val="28"/>
          <w:lang w:bidi="ar"/>
        </w:rPr>
        <w:t>Nordic_Press</w:t>
      </w:r>
      <w:proofErr w:type="spellEnd"/>
      <w:r w:rsidRPr="008B4FE5">
        <w:rPr>
          <w:rFonts w:ascii="Times New Roman" w:eastAsia="Times New Roman" w:hAnsi="Times New Roman"/>
          <w:sz w:val="28"/>
          <w:szCs w:val="28"/>
          <w:lang w:bidi="ar"/>
        </w:rPr>
        <w:t>, 7(0007).</w:t>
      </w:r>
    </w:p>
    <w:p w:rsidR="007C4BC7" w:rsidRPr="007C4BC7" w:rsidRDefault="007C4BC7" w:rsidP="007C4BC7">
      <w:pPr>
        <w:pStyle w:val="a3"/>
        <w:numPr>
          <w:ilvl w:val="0"/>
          <w:numId w:val="4"/>
        </w:numPr>
        <w:tabs>
          <w:tab w:val="left" w:pos="900"/>
          <w:tab w:val="left" w:pos="1350"/>
        </w:tabs>
        <w:spacing w:line="360" w:lineRule="auto"/>
        <w:ind w:left="0" w:firstLine="450"/>
        <w:jc w:val="both"/>
        <w:rPr>
          <w:rFonts w:ascii="Times New Roman" w:eastAsia="Times New Roman" w:hAnsi="Times New Roman"/>
          <w:sz w:val="28"/>
          <w:szCs w:val="28"/>
          <w:lang w:val="ru-RU" w:bidi="ar"/>
        </w:rPr>
      </w:pPr>
      <w:proofErr w:type="spellStart"/>
      <w:r w:rsidRPr="008B4FE5">
        <w:rPr>
          <w:rFonts w:ascii="Times New Roman" w:eastAsia="Times New Roman" w:hAnsi="Times New Roman"/>
          <w:sz w:val="28"/>
          <w:szCs w:val="28"/>
          <w:lang w:val="ru-RU" w:bidi="ar"/>
        </w:rPr>
        <w:t>Мажидов</w:t>
      </w:r>
      <w:proofErr w:type="spellEnd"/>
      <w:r w:rsidRPr="008B4FE5">
        <w:rPr>
          <w:rFonts w:ascii="Times New Roman" w:eastAsia="Times New Roman" w:hAnsi="Times New Roman"/>
          <w:sz w:val="28"/>
          <w:szCs w:val="28"/>
          <w:lang w:val="ru-RU" w:bidi="ar"/>
        </w:rPr>
        <w:t xml:space="preserve">, К. Х., </w:t>
      </w:r>
      <w:proofErr w:type="spellStart"/>
      <w:r w:rsidRPr="008B4FE5">
        <w:rPr>
          <w:rFonts w:ascii="Times New Roman" w:eastAsia="Times New Roman" w:hAnsi="Times New Roman"/>
          <w:sz w:val="28"/>
          <w:szCs w:val="28"/>
          <w:lang w:val="ru-RU" w:bidi="ar"/>
        </w:rPr>
        <w:t>Сулайманова</w:t>
      </w:r>
      <w:proofErr w:type="spellEnd"/>
      <w:r w:rsidRPr="008B4FE5">
        <w:rPr>
          <w:rFonts w:ascii="Times New Roman" w:eastAsia="Times New Roman" w:hAnsi="Times New Roman"/>
          <w:sz w:val="28"/>
          <w:szCs w:val="28"/>
          <w:lang w:val="ru-RU" w:bidi="ar"/>
        </w:rPr>
        <w:t xml:space="preserve">, Г. Х., </w:t>
      </w:r>
      <w:proofErr w:type="spellStart"/>
      <w:r w:rsidRPr="008B4FE5">
        <w:rPr>
          <w:rFonts w:ascii="Times New Roman" w:eastAsia="Times New Roman" w:hAnsi="Times New Roman"/>
          <w:sz w:val="28"/>
          <w:szCs w:val="28"/>
          <w:lang w:val="ru-RU" w:bidi="ar"/>
        </w:rPr>
        <w:t>Бозоров</w:t>
      </w:r>
      <w:proofErr w:type="spellEnd"/>
      <w:r w:rsidRPr="008B4FE5">
        <w:rPr>
          <w:rFonts w:ascii="Times New Roman" w:eastAsia="Times New Roman" w:hAnsi="Times New Roman"/>
          <w:sz w:val="28"/>
          <w:szCs w:val="28"/>
          <w:lang w:val="ru-RU" w:bidi="ar"/>
        </w:rPr>
        <w:t xml:space="preserve">, Д. Х., &amp; </w:t>
      </w:r>
      <w:proofErr w:type="spellStart"/>
      <w:r w:rsidRPr="008B4FE5">
        <w:rPr>
          <w:rFonts w:ascii="Times New Roman" w:eastAsia="Times New Roman" w:hAnsi="Times New Roman"/>
          <w:sz w:val="28"/>
          <w:szCs w:val="28"/>
          <w:lang w:val="ru-RU" w:bidi="ar"/>
        </w:rPr>
        <w:t>Сабирова</w:t>
      </w:r>
      <w:proofErr w:type="spellEnd"/>
      <w:r w:rsidRPr="008B4FE5">
        <w:rPr>
          <w:rFonts w:ascii="Times New Roman" w:eastAsia="Times New Roman" w:hAnsi="Times New Roman"/>
          <w:sz w:val="28"/>
          <w:szCs w:val="28"/>
          <w:lang w:val="ru-RU" w:bidi="ar"/>
        </w:rPr>
        <w:t>, Н. Н. (2017). Методы определения содержания фракций твердых жиров в эмульсионных жирах. Пищевая промышленность, (1), 56-58.</w:t>
      </w:r>
      <w:bookmarkStart w:id="0" w:name="_GoBack"/>
      <w:bookmarkEnd w:id="0"/>
    </w:p>
    <w:sectPr w:rsidR="007C4BC7" w:rsidRPr="007C4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B2615F"/>
    <w:multiLevelType w:val="hybridMultilevel"/>
    <w:tmpl w:val="A2F40C9E"/>
    <w:lvl w:ilvl="0" w:tplc="AE6AB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7220DB6"/>
    <w:multiLevelType w:val="hybridMultilevel"/>
    <w:tmpl w:val="833861F2"/>
    <w:lvl w:ilvl="0" w:tplc="AE6AB1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5F3D043D"/>
    <w:multiLevelType w:val="hybridMultilevel"/>
    <w:tmpl w:val="B1F69D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782D172F"/>
    <w:multiLevelType w:val="hybridMultilevel"/>
    <w:tmpl w:val="AA843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51"/>
    <w:rsid w:val="00237FD9"/>
    <w:rsid w:val="004D4C93"/>
    <w:rsid w:val="00584C25"/>
    <w:rsid w:val="006C495D"/>
    <w:rsid w:val="007C4BC7"/>
    <w:rsid w:val="007D4551"/>
    <w:rsid w:val="00BA0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0C890-8A47-4159-8A43-182F0B7C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551"/>
    <w:pPr>
      <w:spacing w:after="0" w:line="240" w:lineRule="auto"/>
    </w:pPr>
    <w:rPr>
      <w:rFonts w:ascii="Calibri" w:eastAsia="SimSu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551"/>
    <w:pPr>
      <w:ind w:left="720"/>
    </w:pPr>
  </w:style>
  <w:style w:type="character" w:styleId="a4">
    <w:name w:val="Hyperlink"/>
    <w:basedOn w:val="a0"/>
    <w:uiPriority w:val="99"/>
    <w:semiHidden/>
    <w:unhideWhenUsed/>
    <w:rsid w:val="00237F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bibjonovusmonjon9@gmail.com" TargetMode="External"/><Relationship Id="rId11" Type="http://schemas.microsoft.com/office/2007/relationships/diagramDrawing" Target="diagrams/drawing1.xml"/><Relationship Id="rId5" Type="http://schemas.openxmlformats.org/officeDocument/2006/relationships/hyperlink" Target="mailto:g.xusanova@nordicuniversity.org"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BE1575-81B4-44B2-AE11-12D513251C31}"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ru-RU"/>
        </a:p>
      </dgm:t>
    </dgm:pt>
    <dgm:pt modelId="{CEEC323D-7984-40C3-BF34-6F87A0DAF741}">
      <dgm:prSet phldrT="[Текст]" custT="1"/>
      <dgm:spPr/>
      <dgm:t>
        <a:bodyPr/>
        <a:lstStyle/>
        <a:p>
          <a:r>
            <a:rPr lang="en-US" sz="1400" b="1">
              <a:solidFill>
                <a:schemeClr val="tx1"/>
              </a:solidFill>
              <a:latin typeface="Times New Roman" panose="02020603050405020304" pitchFamily="18" charset="0"/>
              <a:cs typeface="Times New Roman" panose="02020603050405020304" pitchFamily="18" charset="0"/>
            </a:rPr>
            <a:t>1</a:t>
          </a:r>
          <a:endParaRPr lang="ru-RU" sz="1400" b="1">
            <a:solidFill>
              <a:schemeClr val="tx1"/>
            </a:solidFill>
            <a:latin typeface="Times New Roman" panose="02020603050405020304" pitchFamily="18" charset="0"/>
            <a:cs typeface="Times New Roman" panose="02020603050405020304" pitchFamily="18" charset="0"/>
          </a:endParaRPr>
        </a:p>
      </dgm:t>
    </dgm:pt>
    <dgm:pt modelId="{098362AB-E2FE-4435-AF6D-3A6A7765A789}" type="parTrans" cxnId="{80DDF95A-22C3-4129-9771-7E7BD4AF55F3}">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D3D0AB93-7851-4BF1-85CE-D2953E93B5CE}" type="sibTrans" cxnId="{80DDF95A-22C3-4129-9771-7E7BD4AF55F3}">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A30BB516-D832-40D4-AA41-11F4FF3CCE09}">
      <dgm:prSet phldrT="[Текст]" custT="1"/>
      <dgm:spPr/>
      <dgm:t>
        <a:bodyPr/>
        <a:lstStyle/>
        <a:p>
          <a:r>
            <a:rPr lang="en-US" sz="1400" b="1">
              <a:solidFill>
                <a:schemeClr val="tx1"/>
              </a:solidFill>
              <a:latin typeface="Times New Roman" panose="02020603050405020304" pitchFamily="18" charset="0"/>
              <a:cs typeface="Times New Roman" panose="02020603050405020304" pitchFamily="18" charset="0"/>
            </a:rPr>
            <a:t>Bilim almashinuvi;</a:t>
          </a:r>
          <a:endParaRPr lang="ru-RU" sz="1400" b="1">
            <a:solidFill>
              <a:schemeClr val="tx1"/>
            </a:solidFill>
            <a:latin typeface="Times New Roman" panose="02020603050405020304" pitchFamily="18" charset="0"/>
            <a:cs typeface="Times New Roman" panose="02020603050405020304" pitchFamily="18" charset="0"/>
          </a:endParaRPr>
        </a:p>
      </dgm:t>
    </dgm:pt>
    <dgm:pt modelId="{5AB366BF-F52F-41F0-BA4D-E51B43297DF2}" type="parTrans" cxnId="{0A9C76E2-BD88-4D64-8FA6-A98DE085D4B8}">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12A1FA29-773C-4324-8624-8C66353020B3}" type="sibTrans" cxnId="{0A9C76E2-BD88-4D64-8FA6-A98DE085D4B8}">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7C93F2D2-C2D8-4717-B6CD-66C676C1E97B}">
      <dgm:prSet phldrT="[Текст]" custT="1"/>
      <dgm:spPr/>
      <dgm:t>
        <a:bodyPr/>
        <a:lstStyle/>
        <a:p>
          <a:r>
            <a:rPr lang="en-US" sz="1400" b="1">
              <a:solidFill>
                <a:schemeClr val="tx1"/>
              </a:solidFill>
              <a:latin typeface="Times New Roman" panose="02020603050405020304" pitchFamily="18" charset="0"/>
              <a:cs typeface="Times New Roman" panose="02020603050405020304" pitchFamily="18" charset="0"/>
            </a:rPr>
            <a:t>2</a:t>
          </a:r>
          <a:endParaRPr lang="ru-RU" sz="1400" b="1">
            <a:solidFill>
              <a:schemeClr val="tx1"/>
            </a:solidFill>
            <a:latin typeface="Times New Roman" panose="02020603050405020304" pitchFamily="18" charset="0"/>
            <a:cs typeface="Times New Roman" panose="02020603050405020304" pitchFamily="18" charset="0"/>
          </a:endParaRPr>
        </a:p>
      </dgm:t>
    </dgm:pt>
    <dgm:pt modelId="{7C697BD9-BC53-41E3-A0FB-F995D2CE53EA}" type="parTrans" cxnId="{DF1BFA22-E8EE-4AB7-947E-3C98FAE8B35B}">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A993C0B3-B97C-47D5-ABAE-82F041218A67}" type="sibTrans" cxnId="{DF1BFA22-E8EE-4AB7-947E-3C98FAE8B35B}">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298ECABF-BB2A-4536-A96B-A645E59C0A56}">
      <dgm:prSet phldrT="[Текст]" custT="1"/>
      <dgm:spPr/>
      <dgm:t>
        <a:bodyPr/>
        <a:lstStyle/>
        <a:p>
          <a:r>
            <a:rPr lang="en-US" sz="1400" b="1">
              <a:solidFill>
                <a:schemeClr val="tx1"/>
              </a:solidFill>
              <a:latin typeface="Times New Roman" panose="02020603050405020304" pitchFamily="18" charset="0"/>
              <a:cs typeface="Times New Roman" panose="02020603050405020304" pitchFamily="18" charset="0"/>
            </a:rPr>
            <a:t>Tarmoq yaratish;</a:t>
          </a:r>
          <a:endParaRPr lang="ru-RU" sz="1400" b="1">
            <a:solidFill>
              <a:schemeClr val="tx1"/>
            </a:solidFill>
            <a:latin typeface="Times New Roman" panose="02020603050405020304" pitchFamily="18" charset="0"/>
            <a:cs typeface="Times New Roman" panose="02020603050405020304" pitchFamily="18" charset="0"/>
          </a:endParaRPr>
        </a:p>
      </dgm:t>
    </dgm:pt>
    <dgm:pt modelId="{4130F9D8-F2D5-4BBF-BBDB-F2775A6A5500}" type="parTrans" cxnId="{2BC7246C-125B-4C06-B847-3C9A3B37A7E8}">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F6BFA4F5-6DBB-4B24-92FD-91999F125EBD}" type="sibTrans" cxnId="{2BC7246C-125B-4C06-B847-3C9A3B37A7E8}">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29DDC344-7BC8-4C79-83BD-D23F244657A5}">
      <dgm:prSet phldrT="[Текст]" custT="1"/>
      <dgm:spPr/>
      <dgm:t>
        <a:bodyPr/>
        <a:lstStyle/>
        <a:p>
          <a:r>
            <a:rPr lang="en-US" sz="1400" b="1">
              <a:solidFill>
                <a:schemeClr val="tx1"/>
              </a:solidFill>
              <a:latin typeface="Times New Roman" panose="02020603050405020304" pitchFamily="18" charset="0"/>
              <a:cs typeface="Times New Roman" panose="02020603050405020304" pitchFamily="18" charset="0"/>
            </a:rPr>
            <a:t>3</a:t>
          </a:r>
          <a:endParaRPr lang="ru-RU" sz="1400" b="1">
            <a:solidFill>
              <a:schemeClr val="tx1"/>
            </a:solidFill>
            <a:latin typeface="Times New Roman" panose="02020603050405020304" pitchFamily="18" charset="0"/>
            <a:cs typeface="Times New Roman" panose="02020603050405020304" pitchFamily="18" charset="0"/>
          </a:endParaRPr>
        </a:p>
      </dgm:t>
    </dgm:pt>
    <dgm:pt modelId="{A4664D58-EAA5-42A8-8051-ED83C1FB0DE7}" type="parTrans" cxnId="{E7EC168A-0D40-4BFE-98A4-DC08EB59DE1E}">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27031C5B-9F9A-4A21-9B35-8D1D6ECA4CC4}" type="sibTrans" cxnId="{E7EC168A-0D40-4BFE-98A4-DC08EB59DE1E}">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EC17050B-6A78-4F11-8B11-9E23165CA458}">
      <dgm:prSet phldrT="[Текст]" custT="1"/>
      <dgm:spPr/>
      <dgm:t>
        <a:bodyPr/>
        <a:lstStyle/>
        <a:p>
          <a:r>
            <a:rPr lang="en-US" sz="1400" b="1">
              <a:solidFill>
                <a:schemeClr val="tx1"/>
              </a:solidFill>
              <a:latin typeface="Times New Roman" panose="02020603050405020304" pitchFamily="18" charset="0"/>
              <a:cs typeface="Times New Roman" panose="02020603050405020304" pitchFamily="18" charset="0"/>
            </a:rPr>
            <a:t>Motivatsiya va qo’llab-quvvatlash;</a:t>
          </a:r>
          <a:endParaRPr lang="ru-RU" sz="1400" b="1">
            <a:solidFill>
              <a:schemeClr val="tx1"/>
            </a:solidFill>
            <a:latin typeface="Times New Roman" panose="02020603050405020304" pitchFamily="18" charset="0"/>
            <a:cs typeface="Times New Roman" panose="02020603050405020304" pitchFamily="18" charset="0"/>
          </a:endParaRPr>
        </a:p>
      </dgm:t>
    </dgm:pt>
    <dgm:pt modelId="{C432E1CC-71BD-4385-8C5C-764EAA6DA08F}" type="parTrans" cxnId="{98E25ED3-E3A1-41F3-9011-5C92AA95FB26}">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95FA643B-AC24-41D3-9A63-A2CA592DF1E7}" type="sibTrans" cxnId="{98E25ED3-E3A1-41F3-9011-5C92AA95FB26}">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686DD7A6-78A3-4661-B828-E1EC860CA3C3}">
      <dgm:prSet custT="1"/>
      <dgm:spPr/>
      <dgm:t>
        <a:bodyPr/>
        <a:lstStyle/>
        <a:p>
          <a:r>
            <a:rPr lang="en-US" sz="1400" b="1">
              <a:solidFill>
                <a:schemeClr val="tx1"/>
              </a:solidFill>
              <a:latin typeface="Times New Roman" panose="02020603050405020304" pitchFamily="18" charset="0"/>
              <a:cs typeface="Times New Roman" panose="02020603050405020304" pitchFamily="18" charset="0"/>
            </a:rPr>
            <a:t>4</a:t>
          </a:r>
          <a:endParaRPr lang="ru-RU" sz="1400" b="1">
            <a:solidFill>
              <a:schemeClr val="tx1"/>
            </a:solidFill>
            <a:latin typeface="Times New Roman" panose="02020603050405020304" pitchFamily="18" charset="0"/>
            <a:cs typeface="Times New Roman" panose="02020603050405020304" pitchFamily="18" charset="0"/>
          </a:endParaRPr>
        </a:p>
      </dgm:t>
    </dgm:pt>
    <dgm:pt modelId="{03B0707E-F1EC-4D01-9DFC-8431EB974654}" type="parTrans" cxnId="{26F8667D-3CCF-4663-B8A5-0BD14AEB4D67}">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9AA61E08-BE6F-4E40-ADCC-D463CB22FF60}" type="sibTrans" cxnId="{26F8667D-3CCF-4663-B8A5-0BD14AEB4D67}">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D648F18A-AB43-4BE9-9A3D-008FE561683A}">
      <dgm:prSet custT="1"/>
      <dgm:spPr/>
      <dgm:t>
        <a:bodyPr/>
        <a:lstStyle/>
        <a:p>
          <a:r>
            <a:rPr lang="en-US" sz="1400" b="1">
              <a:solidFill>
                <a:schemeClr val="tx1"/>
              </a:solidFill>
              <a:latin typeface="Times New Roman" panose="02020603050405020304" pitchFamily="18" charset="0"/>
              <a:cs typeface="Times New Roman" panose="02020603050405020304" pitchFamily="18" charset="0"/>
            </a:rPr>
            <a:t>5</a:t>
          </a:r>
          <a:endParaRPr lang="ru-RU" sz="1400" b="1">
            <a:solidFill>
              <a:schemeClr val="tx1"/>
            </a:solidFill>
            <a:latin typeface="Times New Roman" panose="02020603050405020304" pitchFamily="18" charset="0"/>
            <a:cs typeface="Times New Roman" panose="02020603050405020304" pitchFamily="18" charset="0"/>
          </a:endParaRPr>
        </a:p>
      </dgm:t>
    </dgm:pt>
    <dgm:pt modelId="{ECCF6C71-C3C6-4F8C-B6BB-A2BD2A65E52C}" type="parTrans" cxnId="{6CC3278A-B160-4AE8-90CF-C75E75BADBAB}">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4314CEB3-B242-4B0B-9564-779340E9BC4E}" type="sibTrans" cxnId="{6CC3278A-B160-4AE8-90CF-C75E75BADBAB}">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BCCD8558-B172-4386-B692-B65369B54883}">
      <dgm:prSet custT="1"/>
      <dgm:spPr/>
      <dgm:t>
        <a:bodyPr/>
        <a:lstStyle/>
        <a:p>
          <a:r>
            <a:rPr lang="en-US" sz="1400" b="1">
              <a:solidFill>
                <a:schemeClr val="tx1"/>
              </a:solidFill>
              <a:latin typeface="Times New Roman" panose="02020603050405020304" pitchFamily="18" charset="0"/>
              <a:cs typeface="Times New Roman" panose="02020603050405020304" pitchFamily="18" charset="0"/>
            </a:rPr>
            <a:t>Savdo ko’nikmalarini rivojlantirish;</a:t>
          </a:r>
          <a:endParaRPr lang="ru-RU" sz="1400" b="1">
            <a:solidFill>
              <a:schemeClr val="tx1"/>
            </a:solidFill>
            <a:latin typeface="Times New Roman" panose="02020603050405020304" pitchFamily="18" charset="0"/>
            <a:cs typeface="Times New Roman" panose="02020603050405020304" pitchFamily="18" charset="0"/>
          </a:endParaRPr>
        </a:p>
      </dgm:t>
    </dgm:pt>
    <dgm:pt modelId="{047AB4F0-AACB-455E-8EFC-E2B5EEF17ADB}" type="parTrans" cxnId="{2B0CDB9E-A297-4B0E-ADBA-4A56612BCCA7}">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A6516EE0-15D5-46A8-9217-DCC9D15D5185}" type="sibTrans" cxnId="{2B0CDB9E-A297-4B0E-ADBA-4A56612BCCA7}">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03230B02-C934-4193-B3BF-892B99CC8F30}">
      <dgm:prSet custT="1"/>
      <dgm:spPr/>
      <dgm:t>
        <a:bodyPr/>
        <a:lstStyle/>
        <a:p>
          <a:r>
            <a:rPr lang="en-US" sz="1400" b="1">
              <a:solidFill>
                <a:schemeClr val="tx1"/>
              </a:solidFill>
              <a:latin typeface="Times New Roman" panose="02020603050405020304" pitchFamily="18" charset="0"/>
              <a:cs typeface="Times New Roman" panose="02020603050405020304" pitchFamily="18" charset="0"/>
            </a:rPr>
            <a:t>Trend va yangiliklardan xabardor bo’lish;</a:t>
          </a:r>
          <a:endParaRPr lang="ru-RU" sz="1400" b="1">
            <a:solidFill>
              <a:schemeClr val="tx1"/>
            </a:solidFill>
            <a:latin typeface="Times New Roman" panose="02020603050405020304" pitchFamily="18" charset="0"/>
            <a:cs typeface="Times New Roman" panose="02020603050405020304" pitchFamily="18" charset="0"/>
          </a:endParaRPr>
        </a:p>
      </dgm:t>
    </dgm:pt>
    <dgm:pt modelId="{F5DBDF9A-5F00-4EBD-80B4-E620A4094570}" type="parTrans" cxnId="{CD73FB8D-E954-4231-9600-E6E245ADB656}">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411F8B60-B13A-4332-90C8-20DBABDD080D}" type="sibTrans" cxnId="{CD73FB8D-E954-4231-9600-E6E245ADB656}">
      <dgm:prSet/>
      <dgm:spPr/>
      <dgm:t>
        <a:bodyPr/>
        <a:lstStyle/>
        <a:p>
          <a:endParaRPr lang="ru-RU" sz="1400" b="1">
            <a:solidFill>
              <a:schemeClr val="tx1"/>
            </a:solidFill>
            <a:latin typeface="Times New Roman" panose="02020603050405020304" pitchFamily="18" charset="0"/>
            <a:cs typeface="Times New Roman" panose="02020603050405020304" pitchFamily="18" charset="0"/>
          </a:endParaRPr>
        </a:p>
      </dgm:t>
    </dgm:pt>
    <dgm:pt modelId="{3F983A68-CA09-4F46-AB12-3DBC4F6090FC}" type="pres">
      <dgm:prSet presAssocID="{E0BE1575-81B4-44B2-AE11-12D513251C31}" presName="linearFlow" presStyleCnt="0">
        <dgm:presLayoutVars>
          <dgm:dir/>
          <dgm:animLvl val="lvl"/>
          <dgm:resizeHandles val="exact"/>
        </dgm:presLayoutVars>
      </dgm:prSet>
      <dgm:spPr/>
      <dgm:t>
        <a:bodyPr/>
        <a:lstStyle/>
        <a:p>
          <a:endParaRPr lang="ru-RU"/>
        </a:p>
      </dgm:t>
    </dgm:pt>
    <dgm:pt modelId="{2AB57433-3C8C-4CDD-8068-4A1C3DE0A8B7}" type="pres">
      <dgm:prSet presAssocID="{CEEC323D-7984-40C3-BF34-6F87A0DAF741}" presName="composite" presStyleCnt="0"/>
      <dgm:spPr/>
    </dgm:pt>
    <dgm:pt modelId="{5AE26516-462E-4A5B-BFBB-B6C18F20ADA4}" type="pres">
      <dgm:prSet presAssocID="{CEEC323D-7984-40C3-BF34-6F87A0DAF741}" presName="parentText" presStyleLbl="alignNode1" presStyleIdx="0" presStyleCnt="5">
        <dgm:presLayoutVars>
          <dgm:chMax val="1"/>
          <dgm:bulletEnabled val="1"/>
        </dgm:presLayoutVars>
      </dgm:prSet>
      <dgm:spPr/>
      <dgm:t>
        <a:bodyPr/>
        <a:lstStyle/>
        <a:p>
          <a:endParaRPr lang="ru-RU"/>
        </a:p>
      </dgm:t>
    </dgm:pt>
    <dgm:pt modelId="{8E47CFE5-42E9-4C7D-8A87-967335C0712A}" type="pres">
      <dgm:prSet presAssocID="{CEEC323D-7984-40C3-BF34-6F87A0DAF741}" presName="descendantText" presStyleLbl="alignAcc1" presStyleIdx="0" presStyleCnt="5">
        <dgm:presLayoutVars>
          <dgm:bulletEnabled val="1"/>
        </dgm:presLayoutVars>
      </dgm:prSet>
      <dgm:spPr/>
      <dgm:t>
        <a:bodyPr/>
        <a:lstStyle/>
        <a:p>
          <a:endParaRPr lang="ru-RU"/>
        </a:p>
      </dgm:t>
    </dgm:pt>
    <dgm:pt modelId="{0603DC27-4836-4F69-AFE8-7361ED6F9B3C}" type="pres">
      <dgm:prSet presAssocID="{D3D0AB93-7851-4BF1-85CE-D2953E93B5CE}" presName="sp" presStyleCnt="0"/>
      <dgm:spPr/>
    </dgm:pt>
    <dgm:pt modelId="{CB9E9683-95D4-40BA-82AF-657A5AC0CBB6}" type="pres">
      <dgm:prSet presAssocID="{7C93F2D2-C2D8-4717-B6CD-66C676C1E97B}" presName="composite" presStyleCnt="0"/>
      <dgm:spPr/>
    </dgm:pt>
    <dgm:pt modelId="{B2E435FA-07C8-4519-9A4E-3BF287A73210}" type="pres">
      <dgm:prSet presAssocID="{7C93F2D2-C2D8-4717-B6CD-66C676C1E97B}" presName="parentText" presStyleLbl="alignNode1" presStyleIdx="1" presStyleCnt="5">
        <dgm:presLayoutVars>
          <dgm:chMax val="1"/>
          <dgm:bulletEnabled val="1"/>
        </dgm:presLayoutVars>
      </dgm:prSet>
      <dgm:spPr/>
      <dgm:t>
        <a:bodyPr/>
        <a:lstStyle/>
        <a:p>
          <a:endParaRPr lang="ru-RU"/>
        </a:p>
      </dgm:t>
    </dgm:pt>
    <dgm:pt modelId="{D86772DE-79F4-47F3-929D-371130E19E8D}" type="pres">
      <dgm:prSet presAssocID="{7C93F2D2-C2D8-4717-B6CD-66C676C1E97B}" presName="descendantText" presStyleLbl="alignAcc1" presStyleIdx="1" presStyleCnt="5">
        <dgm:presLayoutVars>
          <dgm:bulletEnabled val="1"/>
        </dgm:presLayoutVars>
      </dgm:prSet>
      <dgm:spPr/>
      <dgm:t>
        <a:bodyPr/>
        <a:lstStyle/>
        <a:p>
          <a:endParaRPr lang="ru-RU"/>
        </a:p>
      </dgm:t>
    </dgm:pt>
    <dgm:pt modelId="{1582C392-5C17-4790-AE02-0ABAD95FB9C2}" type="pres">
      <dgm:prSet presAssocID="{A993C0B3-B97C-47D5-ABAE-82F041218A67}" presName="sp" presStyleCnt="0"/>
      <dgm:spPr/>
    </dgm:pt>
    <dgm:pt modelId="{CF341B83-E6EF-4CD8-B84D-39D6BC72BFE9}" type="pres">
      <dgm:prSet presAssocID="{29DDC344-7BC8-4C79-83BD-D23F244657A5}" presName="composite" presStyleCnt="0"/>
      <dgm:spPr/>
    </dgm:pt>
    <dgm:pt modelId="{C46E2C41-FB55-4CA7-8314-BF146637CCA3}" type="pres">
      <dgm:prSet presAssocID="{29DDC344-7BC8-4C79-83BD-D23F244657A5}" presName="parentText" presStyleLbl="alignNode1" presStyleIdx="2" presStyleCnt="5">
        <dgm:presLayoutVars>
          <dgm:chMax val="1"/>
          <dgm:bulletEnabled val="1"/>
        </dgm:presLayoutVars>
      </dgm:prSet>
      <dgm:spPr/>
      <dgm:t>
        <a:bodyPr/>
        <a:lstStyle/>
        <a:p>
          <a:endParaRPr lang="ru-RU"/>
        </a:p>
      </dgm:t>
    </dgm:pt>
    <dgm:pt modelId="{03408D06-7C85-42AE-A29C-E2A353FA7161}" type="pres">
      <dgm:prSet presAssocID="{29DDC344-7BC8-4C79-83BD-D23F244657A5}" presName="descendantText" presStyleLbl="alignAcc1" presStyleIdx="2" presStyleCnt="5">
        <dgm:presLayoutVars>
          <dgm:bulletEnabled val="1"/>
        </dgm:presLayoutVars>
      </dgm:prSet>
      <dgm:spPr/>
      <dgm:t>
        <a:bodyPr/>
        <a:lstStyle/>
        <a:p>
          <a:endParaRPr lang="ru-RU"/>
        </a:p>
      </dgm:t>
    </dgm:pt>
    <dgm:pt modelId="{5BBCE7FC-91DA-41A3-84EC-A4A0F0678AB7}" type="pres">
      <dgm:prSet presAssocID="{27031C5B-9F9A-4A21-9B35-8D1D6ECA4CC4}" presName="sp" presStyleCnt="0"/>
      <dgm:spPr/>
    </dgm:pt>
    <dgm:pt modelId="{7BEFD5FE-1E8E-4515-817D-59B483C14047}" type="pres">
      <dgm:prSet presAssocID="{686DD7A6-78A3-4661-B828-E1EC860CA3C3}" presName="composite" presStyleCnt="0"/>
      <dgm:spPr/>
    </dgm:pt>
    <dgm:pt modelId="{A3C56BEF-3B1E-42B4-908D-094DF0446F70}" type="pres">
      <dgm:prSet presAssocID="{686DD7A6-78A3-4661-B828-E1EC860CA3C3}" presName="parentText" presStyleLbl="alignNode1" presStyleIdx="3" presStyleCnt="5">
        <dgm:presLayoutVars>
          <dgm:chMax val="1"/>
          <dgm:bulletEnabled val="1"/>
        </dgm:presLayoutVars>
      </dgm:prSet>
      <dgm:spPr/>
      <dgm:t>
        <a:bodyPr/>
        <a:lstStyle/>
        <a:p>
          <a:endParaRPr lang="ru-RU"/>
        </a:p>
      </dgm:t>
    </dgm:pt>
    <dgm:pt modelId="{9968367E-5722-4CED-AE74-CEB0B7F87971}" type="pres">
      <dgm:prSet presAssocID="{686DD7A6-78A3-4661-B828-E1EC860CA3C3}" presName="descendantText" presStyleLbl="alignAcc1" presStyleIdx="3" presStyleCnt="5">
        <dgm:presLayoutVars>
          <dgm:bulletEnabled val="1"/>
        </dgm:presLayoutVars>
      </dgm:prSet>
      <dgm:spPr/>
      <dgm:t>
        <a:bodyPr/>
        <a:lstStyle/>
        <a:p>
          <a:endParaRPr lang="ru-RU"/>
        </a:p>
      </dgm:t>
    </dgm:pt>
    <dgm:pt modelId="{EA7C0C4B-09BE-4FE5-9969-A2D2BEB0FF3F}" type="pres">
      <dgm:prSet presAssocID="{9AA61E08-BE6F-4E40-ADCC-D463CB22FF60}" presName="sp" presStyleCnt="0"/>
      <dgm:spPr/>
    </dgm:pt>
    <dgm:pt modelId="{24BD3A50-3E9A-49B5-A91E-31EA9A29072A}" type="pres">
      <dgm:prSet presAssocID="{D648F18A-AB43-4BE9-9A3D-008FE561683A}" presName="composite" presStyleCnt="0"/>
      <dgm:spPr/>
    </dgm:pt>
    <dgm:pt modelId="{9512CB1C-C752-4CC5-9624-639DFD4D2FE1}" type="pres">
      <dgm:prSet presAssocID="{D648F18A-AB43-4BE9-9A3D-008FE561683A}" presName="parentText" presStyleLbl="alignNode1" presStyleIdx="4" presStyleCnt="5">
        <dgm:presLayoutVars>
          <dgm:chMax val="1"/>
          <dgm:bulletEnabled val="1"/>
        </dgm:presLayoutVars>
      </dgm:prSet>
      <dgm:spPr/>
      <dgm:t>
        <a:bodyPr/>
        <a:lstStyle/>
        <a:p>
          <a:endParaRPr lang="ru-RU"/>
        </a:p>
      </dgm:t>
    </dgm:pt>
    <dgm:pt modelId="{137362FD-22FE-48B5-99CB-C720FF00237C}" type="pres">
      <dgm:prSet presAssocID="{D648F18A-AB43-4BE9-9A3D-008FE561683A}" presName="descendantText" presStyleLbl="alignAcc1" presStyleIdx="4" presStyleCnt="5">
        <dgm:presLayoutVars>
          <dgm:bulletEnabled val="1"/>
        </dgm:presLayoutVars>
      </dgm:prSet>
      <dgm:spPr/>
      <dgm:t>
        <a:bodyPr/>
        <a:lstStyle/>
        <a:p>
          <a:endParaRPr lang="ru-RU"/>
        </a:p>
      </dgm:t>
    </dgm:pt>
  </dgm:ptLst>
  <dgm:cxnLst>
    <dgm:cxn modelId="{CD73FB8D-E954-4231-9600-E6E245ADB656}" srcId="{D648F18A-AB43-4BE9-9A3D-008FE561683A}" destId="{03230B02-C934-4193-B3BF-892B99CC8F30}" srcOrd="0" destOrd="0" parTransId="{F5DBDF9A-5F00-4EBD-80B4-E620A4094570}" sibTransId="{411F8B60-B13A-4332-90C8-20DBABDD080D}"/>
    <dgm:cxn modelId="{0A9C76E2-BD88-4D64-8FA6-A98DE085D4B8}" srcId="{CEEC323D-7984-40C3-BF34-6F87A0DAF741}" destId="{A30BB516-D832-40D4-AA41-11F4FF3CCE09}" srcOrd="0" destOrd="0" parTransId="{5AB366BF-F52F-41F0-BA4D-E51B43297DF2}" sibTransId="{12A1FA29-773C-4324-8624-8C66353020B3}"/>
    <dgm:cxn modelId="{DF1BFA22-E8EE-4AB7-947E-3C98FAE8B35B}" srcId="{E0BE1575-81B4-44B2-AE11-12D513251C31}" destId="{7C93F2D2-C2D8-4717-B6CD-66C676C1E97B}" srcOrd="1" destOrd="0" parTransId="{7C697BD9-BC53-41E3-A0FB-F995D2CE53EA}" sibTransId="{A993C0B3-B97C-47D5-ABAE-82F041218A67}"/>
    <dgm:cxn modelId="{E7EC168A-0D40-4BFE-98A4-DC08EB59DE1E}" srcId="{E0BE1575-81B4-44B2-AE11-12D513251C31}" destId="{29DDC344-7BC8-4C79-83BD-D23F244657A5}" srcOrd="2" destOrd="0" parTransId="{A4664D58-EAA5-42A8-8051-ED83C1FB0DE7}" sibTransId="{27031C5B-9F9A-4A21-9B35-8D1D6ECA4CC4}"/>
    <dgm:cxn modelId="{0D945514-0252-4EDE-81DF-442693D675FF}" type="presOf" srcId="{BCCD8558-B172-4386-B692-B65369B54883}" destId="{9968367E-5722-4CED-AE74-CEB0B7F87971}" srcOrd="0" destOrd="0" presId="urn:microsoft.com/office/officeart/2005/8/layout/chevron2"/>
    <dgm:cxn modelId="{FFA77020-A332-4C8D-AE22-B72693BF4F34}" type="presOf" srcId="{E0BE1575-81B4-44B2-AE11-12D513251C31}" destId="{3F983A68-CA09-4F46-AB12-3DBC4F6090FC}" srcOrd="0" destOrd="0" presId="urn:microsoft.com/office/officeart/2005/8/layout/chevron2"/>
    <dgm:cxn modelId="{26F8667D-3CCF-4663-B8A5-0BD14AEB4D67}" srcId="{E0BE1575-81B4-44B2-AE11-12D513251C31}" destId="{686DD7A6-78A3-4661-B828-E1EC860CA3C3}" srcOrd="3" destOrd="0" parTransId="{03B0707E-F1EC-4D01-9DFC-8431EB974654}" sibTransId="{9AA61E08-BE6F-4E40-ADCC-D463CB22FF60}"/>
    <dgm:cxn modelId="{CD00C7D0-FF2C-4A9D-9782-D9679AEA4BEF}" type="presOf" srcId="{EC17050B-6A78-4F11-8B11-9E23165CA458}" destId="{03408D06-7C85-42AE-A29C-E2A353FA7161}" srcOrd="0" destOrd="0" presId="urn:microsoft.com/office/officeart/2005/8/layout/chevron2"/>
    <dgm:cxn modelId="{61AA9960-7484-4136-90A6-EA4AB329F891}" type="presOf" srcId="{A30BB516-D832-40D4-AA41-11F4FF3CCE09}" destId="{8E47CFE5-42E9-4C7D-8A87-967335C0712A}" srcOrd="0" destOrd="0" presId="urn:microsoft.com/office/officeart/2005/8/layout/chevron2"/>
    <dgm:cxn modelId="{075FF9CA-1B38-4EC7-8EE0-E65C4BA512AD}" type="presOf" srcId="{686DD7A6-78A3-4661-B828-E1EC860CA3C3}" destId="{A3C56BEF-3B1E-42B4-908D-094DF0446F70}" srcOrd="0" destOrd="0" presId="urn:microsoft.com/office/officeart/2005/8/layout/chevron2"/>
    <dgm:cxn modelId="{6CC3278A-B160-4AE8-90CF-C75E75BADBAB}" srcId="{E0BE1575-81B4-44B2-AE11-12D513251C31}" destId="{D648F18A-AB43-4BE9-9A3D-008FE561683A}" srcOrd="4" destOrd="0" parTransId="{ECCF6C71-C3C6-4F8C-B6BB-A2BD2A65E52C}" sibTransId="{4314CEB3-B242-4B0B-9564-779340E9BC4E}"/>
    <dgm:cxn modelId="{8358AB9A-4904-4CFC-88D2-05306500A942}" type="presOf" srcId="{298ECABF-BB2A-4536-A96B-A645E59C0A56}" destId="{D86772DE-79F4-47F3-929D-371130E19E8D}" srcOrd="0" destOrd="0" presId="urn:microsoft.com/office/officeart/2005/8/layout/chevron2"/>
    <dgm:cxn modelId="{F1E900E4-B9DF-4D4D-A2F9-5F956743E1C2}" type="presOf" srcId="{29DDC344-7BC8-4C79-83BD-D23F244657A5}" destId="{C46E2C41-FB55-4CA7-8314-BF146637CCA3}" srcOrd="0" destOrd="0" presId="urn:microsoft.com/office/officeart/2005/8/layout/chevron2"/>
    <dgm:cxn modelId="{80DDF95A-22C3-4129-9771-7E7BD4AF55F3}" srcId="{E0BE1575-81B4-44B2-AE11-12D513251C31}" destId="{CEEC323D-7984-40C3-BF34-6F87A0DAF741}" srcOrd="0" destOrd="0" parTransId="{098362AB-E2FE-4435-AF6D-3A6A7765A789}" sibTransId="{D3D0AB93-7851-4BF1-85CE-D2953E93B5CE}"/>
    <dgm:cxn modelId="{2BC7246C-125B-4C06-B847-3C9A3B37A7E8}" srcId="{7C93F2D2-C2D8-4717-B6CD-66C676C1E97B}" destId="{298ECABF-BB2A-4536-A96B-A645E59C0A56}" srcOrd="0" destOrd="0" parTransId="{4130F9D8-F2D5-4BBF-BBDB-F2775A6A5500}" sibTransId="{F6BFA4F5-6DBB-4B24-92FD-91999F125EBD}"/>
    <dgm:cxn modelId="{5ACFAC4D-3427-4656-AE16-EFE592073396}" type="presOf" srcId="{CEEC323D-7984-40C3-BF34-6F87A0DAF741}" destId="{5AE26516-462E-4A5B-BFBB-B6C18F20ADA4}" srcOrd="0" destOrd="0" presId="urn:microsoft.com/office/officeart/2005/8/layout/chevron2"/>
    <dgm:cxn modelId="{2B0CDB9E-A297-4B0E-ADBA-4A56612BCCA7}" srcId="{686DD7A6-78A3-4661-B828-E1EC860CA3C3}" destId="{BCCD8558-B172-4386-B692-B65369B54883}" srcOrd="0" destOrd="0" parTransId="{047AB4F0-AACB-455E-8EFC-E2B5EEF17ADB}" sibTransId="{A6516EE0-15D5-46A8-9217-DCC9D15D5185}"/>
    <dgm:cxn modelId="{98E25ED3-E3A1-41F3-9011-5C92AA95FB26}" srcId="{29DDC344-7BC8-4C79-83BD-D23F244657A5}" destId="{EC17050B-6A78-4F11-8B11-9E23165CA458}" srcOrd="0" destOrd="0" parTransId="{C432E1CC-71BD-4385-8C5C-764EAA6DA08F}" sibTransId="{95FA643B-AC24-41D3-9A63-A2CA592DF1E7}"/>
    <dgm:cxn modelId="{CEFD6AEF-0F45-40D6-A4F0-7C2C123922AE}" type="presOf" srcId="{D648F18A-AB43-4BE9-9A3D-008FE561683A}" destId="{9512CB1C-C752-4CC5-9624-639DFD4D2FE1}" srcOrd="0" destOrd="0" presId="urn:microsoft.com/office/officeart/2005/8/layout/chevron2"/>
    <dgm:cxn modelId="{DD2EC635-5D82-46DD-AD7B-C6DCE5170BF8}" type="presOf" srcId="{7C93F2D2-C2D8-4717-B6CD-66C676C1E97B}" destId="{B2E435FA-07C8-4519-9A4E-3BF287A73210}" srcOrd="0" destOrd="0" presId="urn:microsoft.com/office/officeart/2005/8/layout/chevron2"/>
    <dgm:cxn modelId="{50A90211-EBF5-4F3F-8AE9-0F98B8E05A6C}" type="presOf" srcId="{03230B02-C934-4193-B3BF-892B99CC8F30}" destId="{137362FD-22FE-48B5-99CB-C720FF00237C}" srcOrd="0" destOrd="0" presId="urn:microsoft.com/office/officeart/2005/8/layout/chevron2"/>
    <dgm:cxn modelId="{FC0ADFA6-4D03-48DD-9FBE-8192FDCC0946}" type="presParOf" srcId="{3F983A68-CA09-4F46-AB12-3DBC4F6090FC}" destId="{2AB57433-3C8C-4CDD-8068-4A1C3DE0A8B7}" srcOrd="0" destOrd="0" presId="urn:microsoft.com/office/officeart/2005/8/layout/chevron2"/>
    <dgm:cxn modelId="{F7C4DBCD-3B2C-40A6-9875-F729C6700B83}" type="presParOf" srcId="{2AB57433-3C8C-4CDD-8068-4A1C3DE0A8B7}" destId="{5AE26516-462E-4A5B-BFBB-B6C18F20ADA4}" srcOrd="0" destOrd="0" presId="urn:microsoft.com/office/officeart/2005/8/layout/chevron2"/>
    <dgm:cxn modelId="{58267F65-5C03-4A00-B8D2-3E916EC8D45F}" type="presParOf" srcId="{2AB57433-3C8C-4CDD-8068-4A1C3DE0A8B7}" destId="{8E47CFE5-42E9-4C7D-8A87-967335C0712A}" srcOrd="1" destOrd="0" presId="urn:microsoft.com/office/officeart/2005/8/layout/chevron2"/>
    <dgm:cxn modelId="{E8F08DDA-35B9-4036-9BC3-CF8B32A7DC45}" type="presParOf" srcId="{3F983A68-CA09-4F46-AB12-3DBC4F6090FC}" destId="{0603DC27-4836-4F69-AFE8-7361ED6F9B3C}" srcOrd="1" destOrd="0" presId="urn:microsoft.com/office/officeart/2005/8/layout/chevron2"/>
    <dgm:cxn modelId="{CA5C7744-1A00-4157-B1C0-64E0E4D15FDE}" type="presParOf" srcId="{3F983A68-CA09-4F46-AB12-3DBC4F6090FC}" destId="{CB9E9683-95D4-40BA-82AF-657A5AC0CBB6}" srcOrd="2" destOrd="0" presId="urn:microsoft.com/office/officeart/2005/8/layout/chevron2"/>
    <dgm:cxn modelId="{08B1EF6B-A296-4F2D-8F13-F6DEAD10B87A}" type="presParOf" srcId="{CB9E9683-95D4-40BA-82AF-657A5AC0CBB6}" destId="{B2E435FA-07C8-4519-9A4E-3BF287A73210}" srcOrd="0" destOrd="0" presId="urn:microsoft.com/office/officeart/2005/8/layout/chevron2"/>
    <dgm:cxn modelId="{558E368B-BCE0-4DD8-879E-C48548E5BB1C}" type="presParOf" srcId="{CB9E9683-95D4-40BA-82AF-657A5AC0CBB6}" destId="{D86772DE-79F4-47F3-929D-371130E19E8D}" srcOrd="1" destOrd="0" presId="urn:microsoft.com/office/officeart/2005/8/layout/chevron2"/>
    <dgm:cxn modelId="{295FCA6A-2F77-488A-B34F-CF3C1FA7CE18}" type="presParOf" srcId="{3F983A68-CA09-4F46-AB12-3DBC4F6090FC}" destId="{1582C392-5C17-4790-AE02-0ABAD95FB9C2}" srcOrd="3" destOrd="0" presId="urn:microsoft.com/office/officeart/2005/8/layout/chevron2"/>
    <dgm:cxn modelId="{1ECCD8E5-3FD3-4FF0-BAAA-E27FD4EFB030}" type="presParOf" srcId="{3F983A68-CA09-4F46-AB12-3DBC4F6090FC}" destId="{CF341B83-E6EF-4CD8-B84D-39D6BC72BFE9}" srcOrd="4" destOrd="0" presId="urn:microsoft.com/office/officeart/2005/8/layout/chevron2"/>
    <dgm:cxn modelId="{C9421AE6-DD14-4C4B-9265-F390794ED6A4}" type="presParOf" srcId="{CF341B83-E6EF-4CD8-B84D-39D6BC72BFE9}" destId="{C46E2C41-FB55-4CA7-8314-BF146637CCA3}" srcOrd="0" destOrd="0" presId="urn:microsoft.com/office/officeart/2005/8/layout/chevron2"/>
    <dgm:cxn modelId="{453F86F8-5D99-466E-A143-D6AA69C38396}" type="presParOf" srcId="{CF341B83-E6EF-4CD8-B84D-39D6BC72BFE9}" destId="{03408D06-7C85-42AE-A29C-E2A353FA7161}" srcOrd="1" destOrd="0" presId="urn:microsoft.com/office/officeart/2005/8/layout/chevron2"/>
    <dgm:cxn modelId="{C62D21DB-7B7B-41B2-91A3-68238EA26A97}" type="presParOf" srcId="{3F983A68-CA09-4F46-AB12-3DBC4F6090FC}" destId="{5BBCE7FC-91DA-41A3-84EC-A4A0F0678AB7}" srcOrd="5" destOrd="0" presId="urn:microsoft.com/office/officeart/2005/8/layout/chevron2"/>
    <dgm:cxn modelId="{5D829E1B-D998-411F-91CE-D5E368E8E33C}" type="presParOf" srcId="{3F983A68-CA09-4F46-AB12-3DBC4F6090FC}" destId="{7BEFD5FE-1E8E-4515-817D-59B483C14047}" srcOrd="6" destOrd="0" presId="urn:microsoft.com/office/officeart/2005/8/layout/chevron2"/>
    <dgm:cxn modelId="{16F49A61-C193-484F-95F1-556C1A502D66}" type="presParOf" srcId="{7BEFD5FE-1E8E-4515-817D-59B483C14047}" destId="{A3C56BEF-3B1E-42B4-908D-094DF0446F70}" srcOrd="0" destOrd="0" presId="urn:microsoft.com/office/officeart/2005/8/layout/chevron2"/>
    <dgm:cxn modelId="{50043443-F3A3-4399-B4BF-882D5B47480E}" type="presParOf" srcId="{7BEFD5FE-1E8E-4515-817D-59B483C14047}" destId="{9968367E-5722-4CED-AE74-CEB0B7F87971}" srcOrd="1" destOrd="0" presId="urn:microsoft.com/office/officeart/2005/8/layout/chevron2"/>
    <dgm:cxn modelId="{4AF23EB3-3BF4-4256-A414-0724CD81CF8E}" type="presParOf" srcId="{3F983A68-CA09-4F46-AB12-3DBC4F6090FC}" destId="{EA7C0C4B-09BE-4FE5-9969-A2D2BEB0FF3F}" srcOrd="7" destOrd="0" presId="urn:microsoft.com/office/officeart/2005/8/layout/chevron2"/>
    <dgm:cxn modelId="{CBD7E97D-41C2-4866-BD82-4AAAF0E3A98C}" type="presParOf" srcId="{3F983A68-CA09-4F46-AB12-3DBC4F6090FC}" destId="{24BD3A50-3E9A-49B5-A91E-31EA9A29072A}" srcOrd="8" destOrd="0" presId="urn:microsoft.com/office/officeart/2005/8/layout/chevron2"/>
    <dgm:cxn modelId="{632BDD38-688E-4C74-AB84-1B7FA80EAA8B}" type="presParOf" srcId="{24BD3A50-3E9A-49B5-A91E-31EA9A29072A}" destId="{9512CB1C-C752-4CC5-9624-639DFD4D2FE1}" srcOrd="0" destOrd="0" presId="urn:microsoft.com/office/officeart/2005/8/layout/chevron2"/>
    <dgm:cxn modelId="{F58BE880-F951-4001-946B-521915C59F71}" type="presParOf" srcId="{24BD3A50-3E9A-49B5-A91E-31EA9A29072A}" destId="{137362FD-22FE-48B5-99CB-C720FF00237C}"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E26516-462E-4A5B-BFBB-B6C18F20ADA4}">
      <dsp:nvSpPr>
        <dsp:cNvPr id="0" name=""/>
        <dsp:cNvSpPr/>
      </dsp:nvSpPr>
      <dsp:spPr>
        <a:xfrm rot="5400000">
          <a:off x="-97620" y="99490"/>
          <a:ext cx="650803" cy="45556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chemeClr val="tx1"/>
              </a:solidFill>
              <a:latin typeface="Times New Roman" panose="02020603050405020304" pitchFamily="18" charset="0"/>
              <a:cs typeface="Times New Roman" panose="02020603050405020304" pitchFamily="18" charset="0"/>
            </a:rPr>
            <a:t>1</a:t>
          </a:r>
          <a:endParaRPr lang="ru-RU" sz="1400" b="1" kern="1200">
            <a:solidFill>
              <a:schemeClr val="tx1"/>
            </a:solidFill>
            <a:latin typeface="Times New Roman" panose="02020603050405020304" pitchFamily="18" charset="0"/>
            <a:cs typeface="Times New Roman" panose="02020603050405020304" pitchFamily="18" charset="0"/>
          </a:endParaRPr>
        </a:p>
      </dsp:txBody>
      <dsp:txXfrm rot="-5400000">
        <a:off x="1" y="229650"/>
        <a:ext cx="455562" cy="195241"/>
      </dsp:txXfrm>
    </dsp:sp>
    <dsp:sp modelId="{8E47CFE5-42E9-4C7D-8A87-967335C0712A}">
      <dsp:nvSpPr>
        <dsp:cNvPr id="0" name=""/>
        <dsp:cNvSpPr/>
      </dsp:nvSpPr>
      <dsp:spPr>
        <a:xfrm rot="5400000">
          <a:off x="2534568" y="-2077136"/>
          <a:ext cx="423244" cy="458125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chemeClr val="tx1"/>
              </a:solidFill>
              <a:latin typeface="Times New Roman" panose="02020603050405020304" pitchFamily="18" charset="0"/>
              <a:cs typeface="Times New Roman" panose="02020603050405020304" pitchFamily="18" charset="0"/>
            </a:rPr>
            <a:t>Bilim almashinuvi;</a:t>
          </a:r>
          <a:endParaRPr lang="ru-RU" sz="1400" b="1" kern="1200">
            <a:solidFill>
              <a:schemeClr val="tx1"/>
            </a:solidFill>
            <a:latin typeface="Times New Roman" panose="02020603050405020304" pitchFamily="18" charset="0"/>
            <a:cs typeface="Times New Roman" panose="02020603050405020304" pitchFamily="18" charset="0"/>
          </a:endParaRPr>
        </a:p>
      </dsp:txBody>
      <dsp:txXfrm rot="-5400000">
        <a:off x="455562" y="22531"/>
        <a:ext cx="4560596" cy="381922"/>
      </dsp:txXfrm>
    </dsp:sp>
    <dsp:sp modelId="{B2E435FA-07C8-4519-9A4E-3BF287A73210}">
      <dsp:nvSpPr>
        <dsp:cNvPr id="0" name=""/>
        <dsp:cNvSpPr/>
      </dsp:nvSpPr>
      <dsp:spPr>
        <a:xfrm rot="5400000">
          <a:off x="-97620" y="623559"/>
          <a:ext cx="650803" cy="45556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chemeClr val="tx1"/>
              </a:solidFill>
              <a:latin typeface="Times New Roman" panose="02020603050405020304" pitchFamily="18" charset="0"/>
              <a:cs typeface="Times New Roman" panose="02020603050405020304" pitchFamily="18" charset="0"/>
            </a:rPr>
            <a:t>2</a:t>
          </a:r>
          <a:endParaRPr lang="ru-RU" sz="1400" b="1" kern="1200">
            <a:solidFill>
              <a:schemeClr val="tx1"/>
            </a:solidFill>
            <a:latin typeface="Times New Roman" panose="02020603050405020304" pitchFamily="18" charset="0"/>
            <a:cs typeface="Times New Roman" panose="02020603050405020304" pitchFamily="18" charset="0"/>
          </a:endParaRPr>
        </a:p>
      </dsp:txBody>
      <dsp:txXfrm rot="-5400000">
        <a:off x="1" y="753719"/>
        <a:ext cx="455562" cy="195241"/>
      </dsp:txXfrm>
    </dsp:sp>
    <dsp:sp modelId="{D86772DE-79F4-47F3-929D-371130E19E8D}">
      <dsp:nvSpPr>
        <dsp:cNvPr id="0" name=""/>
        <dsp:cNvSpPr/>
      </dsp:nvSpPr>
      <dsp:spPr>
        <a:xfrm rot="5400000">
          <a:off x="2534680" y="-1553178"/>
          <a:ext cx="423022" cy="458125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chemeClr val="tx1"/>
              </a:solidFill>
              <a:latin typeface="Times New Roman" panose="02020603050405020304" pitchFamily="18" charset="0"/>
              <a:cs typeface="Times New Roman" panose="02020603050405020304" pitchFamily="18" charset="0"/>
            </a:rPr>
            <a:t>Tarmoq yaratish;</a:t>
          </a:r>
          <a:endParaRPr lang="ru-RU" sz="1400" b="1" kern="1200">
            <a:solidFill>
              <a:schemeClr val="tx1"/>
            </a:solidFill>
            <a:latin typeface="Times New Roman" panose="02020603050405020304" pitchFamily="18" charset="0"/>
            <a:cs typeface="Times New Roman" panose="02020603050405020304" pitchFamily="18" charset="0"/>
          </a:endParaRPr>
        </a:p>
      </dsp:txBody>
      <dsp:txXfrm rot="-5400000">
        <a:off x="455563" y="546589"/>
        <a:ext cx="4560607" cy="381722"/>
      </dsp:txXfrm>
    </dsp:sp>
    <dsp:sp modelId="{C46E2C41-FB55-4CA7-8314-BF146637CCA3}">
      <dsp:nvSpPr>
        <dsp:cNvPr id="0" name=""/>
        <dsp:cNvSpPr/>
      </dsp:nvSpPr>
      <dsp:spPr>
        <a:xfrm rot="5400000">
          <a:off x="-97620" y="1147628"/>
          <a:ext cx="650803" cy="45556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chemeClr val="tx1"/>
              </a:solidFill>
              <a:latin typeface="Times New Roman" panose="02020603050405020304" pitchFamily="18" charset="0"/>
              <a:cs typeface="Times New Roman" panose="02020603050405020304" pitchFamily="18" charset="0"/>
            </a:rPr>
            <a:t>3</a:t>
          </a:r>
          <a:endParaRPr lang="ru-RU" sz="1400" b="1" kern="1200">
            <a:solidFill>
              <a:schemeClr val="tx1"/>
            </a:solidFill>
            <a:latin typeface="Times New Roman" panose="02020603050405020304" pitchFamily="18" charset="0"/>
            <a:cs typeface="Times New Roman" panose="02020603050405020304" pitchFamily="18" charset="0"/>
          </a:endParaRPr>
        </a:p>
      </dsp:txBody>
      <dsp:txXfrm rot="-5400000">
        <a:off x="1" y="1277788"/>
        <a:ext cx="455562" cy="195241"/>
      </dsp:txXfrm>
    </dsp:sp>
    <dsp:sp modelId="{03408D06-7C85-42AE-A29C-E2A353FA7161}">
      <dsp:nvSpPr>
        <dsp:cNvPr id="0" name=""/>
        <dsp:cNvSpPr/>
      </dsp:nvSpPr>
      <dsp:spPr>
        <a:xfrm rot="5400000">
          <a:off x="2534680" y="-1029109"/>
          <a:ext cx="423022" cy="458125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chemeClr val="tx1"/>
              </a:solidFill>
              <a:latin typeface="Times New Roman" panose="02020603050405020304" pitchFamily="18" charset="0"/>
              <a:cs typeface="Times New Roman" panose="02020603050405020304" pitchFamily="18" charset="0"/>
            </a:rPr>
            <a:t>Motivatsiya va qo’llab-quvvatlash;</a:t>
          </a:r>
          <a:endParaRPr lang="ru-RU" sz="1400" b="1" kern="1200">
            <a:solidFill>
              <a:schemeClr val="tx1"/>
            </a:solidFill>
            <a:latin typeface="Times New Roman" panose="02020603050405020304" pitchFamily="18" charset="0"/>
            <a:cs typeface="Times New Roman" panose="02020603050405020304" pitchFamily="18" charset="0"/>
          </a:endParaRPr>
        </a:p>
      </dsp:txBody>
      <dsp:txXfrm rot="-5400000">
        <a:off x="455563" y="1070658"/>
        <a:ext cx="4560607" cy="381722"/>
      </dsp:txXfrm>
    </dsp:sp>
    <dsp:sp modelId="{A3C56BEF-3B1E-42B4-908D-094DF0446F70}">
      <dsp:nvSpPr>
        <dsp:cNvPr id="0" name=""/>
        <dsp:cNvSpPr/>
      </dsp:nvSpPr>
      <dsp:spPr>
        <a:xfrm rot="5400000">
          <a:off x="-97620" y="1671698"/>
          <a:ext cx="650803" cy="45556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chemeClr val="tx1"/>
              </a:solidFill>
              <a:latin typeface="Times New Roman" panose="02020603050405020304" pitchFamily="18" charset="0"/>
              <a:cs typeface="Times New Roman" panose="02020603050405020304" pitchFamily="18" charset="0"/>
            </a:rPr>
            <a:t>4</a:t>
          </a:r>
          <a:endParaRPr lang="ru-RU" sz="1400" b="1" kern="1200">
            <a:solidFill>
              <a:schemeClr val="tx1"/>
            </a:solidFill>
            <a:latin typeface="Times New Roman" panose="02020603050405020304" pitchFamily="18" charset="0"/>
            <a:cs typeface="Times New Roman" panose="02020603050405020304" pitchFamily="18" charset="0"/>
          </a:endParaRPr>
        </a:p>
      </dsp:txBody>
      <dsp:txXfrm rot="-5400000">
        <a:off x="1" y="1801858"/>
        <a:ext cx="455562" cy="195241"/>
      </dsp:txXfrm>
    </dsp:sp>
    <dsp:sp modelId="{9968367E-5722-4CED-AE74-CEB0B7F87971}">
      <dsp:nvSpPr>
        <dsp:cNvPr id="0" name=""/>
        <dsp:cNvSpPr/>
      </dsp:nvSpPr>
      <dsp:spPr>
        <a:xfrm rot="5400000">
          <a:off x="2534680" y="-505040"/>
          <a:ext cx="423022" cy="458125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chemeClr val="tx1"/>
              </a:solidFill>
              <a:latin typeface="Times New Roman" panose="02020603050405020304" pitchFamily="18" charset="0"/>
              <a:cs typeface="Times New Roman" panose="02020603050405020304" pitchFamily="18" charset="0"/>
            </a:rPr>
            <a:t>Savdo ko’nikmalarini rivojlantirish;</a:t>
          </a:r>
          <a:endParaRPr lang="ru-RU" sz="1400" b="1" kern="1200">
            <a:solidFill>
              <a:schemeClr val="tx1"/>
            </a:solidFill>
            <a:latin typeface="Times New Roman" panose="02020603050405020304" pitchFamily="18" charset="0"/>
            <a:cs typeface="Times New Roman" panose="02020603050405020304" pitchFamily="18" charset="0"/>
          </a:endParaRPr>
        </a:p>
      </dsp:txBody>
      <dsp:txXfrm rot="-5400000">
        <a:off x="455563" y="1594727"/>
        <a:ext cx="4560607" cy="381722"/>
      </dsp:txXfrm>
    </dsp:sp>
    <dsp:sp modelId="{9512CB1C-C752-4CC5-9624-639DFD4D2FE1}">
      <dsp:nvSpPr>
        <dsp:cNvPr id="0" name=""/>
        <dsp:cNvSpPr/>
      </dsp:nvSpPr>
      <dsp:spPr>
        <a:xfrm rot="5400000">
          <a:off x="-97620" y="2195767"/>
          <a:ext cx="650803" cy="45556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b="1" kern="1200">
              <a:solidFill>
                <a:schemeClr val="tx1"/>
              </a:solidFill>
              <a:latin typeface="Times New Roman" panose="02020603050405020304" pitchFamily="18" charset="0"/>
              <a:cs typeface="Times New Roman" panose="02020603050405020304" pitchFamily="18" charset="0"/>
            </a:rPr>
            <a:t>5</a:t>
          </a:r>
          <a:endParaRPr lang="ru-RU" sz="1400" b="1" kern="1200">
            <a:solidFill>
              <a:schemeClr val="tx1"/>
            </a:solidFill>
            <a:latin typeface="Times New Roman" panose="02020603050405020304" pitchFamily="18" charset="0"/>
            <a:cs typeface="Times New Roman" panose="02020603050405020304" pitchFamily="18" charset="0"/>
          </a:endParaRPr>
        </a:p>
      </dsp:txBody>
      <dsp:txXfrm rot="-5400000">
        <a:off x="1" y="2325927"/>
        <a:ext cx="455562" cy="195241"/>
      </dsp:txXfrm>
    </dsp:sp>
    <dsp:sp modelId="{137362FD-22FE-48B5-99CB-C720FF00237C}">
      <dsp:nvSpPr>
        <dsp:cNvPr id="0" name=""/>
        <dsp:cNvSpPr/>
      </dsp:nvSpPr>
      <dsp:spPr>
        <a:xfrm rot="5400000">
          <a:off x="2534680" y="19028"/>
          <a:ext cx="423022" cy="458125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chemeClr val="tx1"/>
              </a:solidFill>
              <a:latin typeface="Times New Roman" panose="02020603050405020304" pitchFamily="18" charset="0"/>
              <a:cs typeface="Times New Roman" panose="02020603050405020304" pitchFamily="18" charset="0"/>
            </a:rPr>
            <a:t>Trend va yangiliklardan xabardor bo’lish;</a:t>
          </a:r>
          <a:endParaRPr lang="ru-RU" sz="1400" b="1" kern="1200">
            <a:solidFill>
              <a:schemeClr val="tx1"/>
            </a:solidFill>
            <a:latin typeface="Times New Roman" panose="02020603050405020304" pitchFamily="18" charset="0"/>
            <a:cs typeface="Times New Roman" panose="02020603050405020304" pitchFamily="18" charset="0"/>
          </a:endParaRPr>
        </a:p>
      </dsp:txBody>
      <dsp:txXfrm rot="-5400000">
        <a:off x="455563" y="2118795"/>
        <a:ext cx="4560607" cy="38172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1262</Words>
  <Characters>7197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nordic_1</dc:creator>
  <cp:keywords/>
  <dc:description/>
  <cp:lastModifiedBy>Учетная запись Майкрософт</cp:lastModifiedBy>
  <cp:revision>6</cp:revision>
  <dcterms:created xsi:type="dcterms:W3CDTF">2025-02-15T06:34:00Z</dcterms:created>
  <dcterms:modified xsi:type="dcterms:W3CDTF">2025-03-19T06:59:00Z</dcterms:modified>
</cp:coreProperties>
</file>